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CB42" w14:textId="77777777" w:rsidR="00700D64" w:rsidRDefault="00700D64" w:rsidP="00700D64">
      <w:pPr>
        <w:spacing w:after="0" w:line="240" w:lineRule="auto"/>
        <w:jc w:val="center"/>
        <w:rPr>
          <w:rFonts w:eastAsia="Times New Roman" w:cstheme="minorHAnsi"/>
          <w:b/>
          <w:bCs/>
          <w:caps/>
          <w:color w:val="000000"/>
          <w:kern w:val="0"/>
          <w:lang w:eastAsia="es-MX"/>
          <w14:ligatures w14:val="none"/>
        </w:rPr>
      </w:pPr>
      <w:bookmarkStart w:id="0" w:name="_Hlk195099535"/>
    </w:p>
    <w:p w14:paraId="761D3194" w14:textId="7BD51ECE" w:rsidR="00700D64" w:rsidRPr="001F1AD8" w:rsidRDefault="00700D64" w:rsidP="00700D64">
      <w:pPr>
        <w:spacing w:after="0" w:line="240" w:lineRule="auto"/>
        <w:jc w:val="center"/>
        <w:rPr>
          <w:rFonts w:eastAsia="Times New Roman" w:cstheme="minorHAnsi"/>
          <w:b/>
          <w:bCs/>
          <w:caps/>
          <w:color w:val="000000"/>
          <w:kern w:val="0"/>
          <w:lang w:eastAsia="es-MX"/>
          <w14:ligatures w14:val="none"/>
        </w:rPr>
      </w:pPr>
      <w:r w:rsidRPr="00335632">
        <w:rPr>
          <w:rFonts w:eastAsia="Times New Roman" w:cstheme="minorHAnsi"/>
          <w:b/>
          <w:bCs/>
          <w:caps/>
          <w:color w:val="000000"/>
          <w:kern w:val="0"/>
          <w:lang w:eastAsia="es-MX"/>
          <w14:ligatures w14:val="none"/>
        </w:rPr>
        <w:t>AVISO DE PRIVACIDAD INTEGRAL</w:t>
      </w:r>
    </w:p>
    <w:p w14:paraId="5903FB31" w14:textId="4A89BAFA" w:rsidR="00700D64" w:rsidRPr="00625DD7" w:rsidRDefault="00625DD7" w:rsidP="00700D64">
      <w:pPr>
        <w:pStyle w:val="Sinespaciado"/>
        <w:jc w:val="center"/>
        <w:rPr>
          <w:rFonts w:eastAsia="Times New Roman" w:cstheme="minorHAnsi"/>
          <w:b/>
          <w:bCs/>
          <w:caps/>
          <w:color w:val="000000"/>
          <w:kern w:val="0"/>
          <w:lang w:eastAsia="es-MX"/>
          <w14:ligatures w14:val="none"/>
        </w:rPr>
      </w:pPr>
      <w:bookmarkStart w:id="1" w:name="_Hlk197426225"/>
      <w:r w:rsidRPr="00625DD7">
        <w:rPr>
          <w:rFonts w:cstheme="minorHAnsi"/>
          <w:b/>
          <w:bCs/>
        </w:rPr>
        <w:t>CONSTANCIA</w:t>
      </w:r>
      <w:r>
        <w:rPr>
          <w:rFonts w:cstheme="minorHAnsi"/>
          <w:b/>
          <w:bCs/>
        </w:rPr>
        <w:t>S</w:t>
      </w:r>
      <w:r w:rsidRPr="00625DD7">
        <w:rPr>
          <w:rFonts w:cstheme="minorHAnsi"/>
          <w:b/>
          <w:bCs/>
        </w:rPr>
        <w:t xml:space="preserve"> DE NO INFRACCION</w:t>
      </w:r>
    </w:p>
    <w:p w14:paraId="08C86D88" w14:textId="77777777" w:rsidR="00700D64" w:rsidRPr="001F1AD8" w:rsidRDefault="00700D64" w:rsidP="00700D64">
      <w:pPr>
        <w:spacing w:after="0" w:line="240" w:lineRule="auto"/>
        <w:jc w:val="center"/>
        <w:rPr>
          <w:rFonts w:eastAsia="Times New Roman" w:cstheme="minorHAnsi"/>
          <w:b/>
          <w:bCs/>
          <w:caps/>
          <w:color w:val="000000"/>
          <w:kern w:val="0"/>
          <w:lang w:eastAsia="es-MX"/>
          <w14:ligatures w14:val="none"/>
        </w:rPr>
      </w:pPr>
    </w:p>
    <w:p w14:paraId="102CA6D6" w14:textId="2C76C6B9" w:rsidR="00700D64" w:rsidRPr="001F1AD8" w:rsidRDefault="00700D64" w:rsidP="00625DD7">
      <w:pPr>
        <w:spacing w:after="0" w:line="240" w:lineRule="auto"/>
        <w:jc w:val="both"/>
        <w:rPr>
          <w:rFonts w:cstheme="minorHAnsi"/>
          <w:kern w:val="0"/>
          <w:sz w:val="24"/>
          <w:szCs w:val="24"/>
          <w14:ligatures w14:val="none"/>
        </w:rPr>
      </w:pPr>
      <w:bookmarkStart w:id="2" w:name="_Hlk158731317"/>
      <w:r w:rsidRPr="00335632">
        <w:rPr>
          <w:rFonts w:cstheme="minorHAnsi"/>
          <w:kern w:val="0"/>
          <w:sz w:val="24"/>
          <w:szCs w:val="24"/>
          <w14:ligatures w14:val="none"/>
        </w:rPr>
        <w:t xml:space="preserve">La Presidencia Municipal de </w:t>
      </w:r>
      <w:r w:rsidR="00625DD7">
        <w:rPr>
          <w:rFonts w:cstheme="minorHAnsi"/>
          <w:kern w:val="0"/>
          <w:sz w:val="24"/>
          <w:szCs w:val="24"/>
          <w14:ligatures w14:val="none"/>
        </w:rPr>
        <w:t>Metztitlán</w:t>
      </w:r>
      <w:r w:rsidRPr="00335632">
        <w:rPr>
          <w:rFonts w:cstheme="minorHAnsi"/>
          <w:kern w:val="0"/>
          <w:sz w:val="24"/>
          <w:szCs w:val="24"/>
          <w14:ligatures w14:val="none"/>
        </w:rPr>
        <w:t xml:space="preserve">; a través de la Dirección de </w:t>
      </w:r>
      <w:r w:rsidR="00625DD7">
        <w:rPr>
          <w:rFonts w:cstheme="minorHAnsi"/>
          <w:kern w:val="0"/>
          <w:sz w:val="24"/>
          <w:szCs w:val="24"/>
          <w14:ligatures w14:val="none"/>
        </w:rPr>
        <w:t>Seguridad Publica y Transito Municipal</w:t>
      </w:r>
      <w:r w:rsidRPr="00335632">
        <w:rPr>
          <w:rFonts w:cstheme="minorHAnsi"/>
          <w:kern w:val="0"/>
          <w:sz w:val="24"/>
          <w:szCs w:val="24"/>
          <w14:ligatures w14:val="none"/>
        </w:rPr>
        <w:t xml:space="preserve">, con domicilio en </w:t>
      </w:r>
      <w:r w:rsidR="00625DD7">
        <w:rPr>
          <w:rFonts w:cstheme="minorHAnsi"/>
          <w:kern w:val="0"/>
          <w:sz w:val="24"/>
          <w:szCs w:val="24"/>
          <w14:ligatures w14:val="none"/>
        </w:rPr>
        <w:t>calle Porfirio Diaz, Sin Numero, Colonia Centro, Código Postal 43350, Metztitlán, Estado de Hidalgo</w:t>
      </w:r>
      <w:r w:rsidRPr="00335632">
        <w:rPr>
          <w:rFonts w:cstheme="minorHAnsi"/>
          <w:kern w:val="0"/>
          <w:sz w:val="24"/>
          <w:szCs w:val="24"/>
          <w14:ligatures w14:val="none"/>
        </w:rPr>
        <w:t xml:space="preserve">, México, será </w:t>
      </w:r>
      <w:r w:rsidRPr="001F1AD8">
        <w:rPr>
          <w:rFonts w:cstheme="minorHAnsi"/>
          <w:kern w:val="0"/>
          <w:sz w:val="24"/>
          <w:szCs w:val="24"/>
          <w14:ligatures w14:val="none"/>
        </w:rPr>
        <w:t>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FINALIDADES</w:t>
      </w:r>
    </w:p>
    <w:p w14:paraId="1E02D0BE" w14:textId="77777777" w:rsidR="00700D64" w:rsidRPr="001F1AD8" w:rsidRDefault="00700D64" w:rsidP="00700D64">
      <w:pPr>
        <w:tabs>
          <w:tab w:val="left" w:pos="839"/>
        </w:tabs>
        <w:spacing w:line="240" w:lineRule="auto"/>
        <w:jc w:val="both"/>
        <w:rPr>
          <w:rFonts w:cstheme="minorHAnsi"/>
          <w:kern w:val="0"/>
          <w:sz w:val="24"/>
          <w:szCs w:val="24"/>
          <w14:ligatures w14:val="none"/>
        </w:rPr>
      </w:pPr>
      <w:r w:rsidRPr="001F1AD8">
        <w:rPr>
          <w:rFonts w:cstheme="minorHAnsi"/>
          <w:kern w:val="0"/>
          <w:sz w:val="24"/>
          <w:szCs w:val="24"/>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1F1AD8" w14:paraId="590850CA" w14:textId="77777777" w:rsidTr="00323987">
        <w:tc>
          <w:tcPr>
            <w:tcW w:w="5382" w:type="dxa"/>
            <w:vMerge w:val="restart"/>
            <w:shd w:val="clear" w:color="auto" w:fill="E8E8E8" w:themeFill="background2"/>
            <w:vAlign w:val="center"/>
          </w:tcPr>
          <w:p w14:paraId="6D0ED2D3" w14:textId="77777777" w:rsidR="00700D64" w:rsidRPr="001F1AD8" w:rsidRDefault="00700D64" w:rsidP="00323987">
            <w:pPr>
              <w:tabs>
                <w:tab w:val="left" w:pos="839"/>
              </w:tabs>
              <w:jc w:val="center"/>
              <w:rPr>
                <w:rFonts w:cstheme="minorHAnsi"/>
                <w:sz w:val="24"/>
                <w:szCs w:val="24"/>
              </w:rPr>
            </w:pPr>
            <w:bookmarkStart w:id="3" w:name="_Hlk195094550"/>
            <w:r w:rsidRPr="001F1AD8">
              <w:rPr>
                <w:rFonts w:cstheme="minorHAnsi"/>
                <w:sz w:val="24"/>
                <w:szCs w:val="24"/>
              </w:rPr>
              <w:t>FINALIDAD PRIMARIA</w:t>
            </w:r>
          </w:p>
        </w:tc>
        <w:tc>
          <w:tcPr>
            <w:tcW w:w="3446" w:type="dxa"/>
            <w:gridSpan w:val="2"/>
            <w:shd w:val="clear" w:color="auto" w:fill="E8E8E8" w:themeFill="background2"/>
            <w:vAlign w:val="center"/>
          </w:tcPr>
          <w:p w14:paraId="6CBAE5A1"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REQUIERE CONSENTIMIENTO</w:t>
            </w:r>
          </w:p>
        </w:tc>
      </w:tr>
      <w:tr w:rsidR="00700D64" w:rsidRPr="001F1AD8" w14:paraId="035F6EFB" w14:textId="77777777" w:rsidTr="00323987">
        <w:tc>
          <w:tcPr>
            <w:tcW w:w="5382" w:type="dxa"/>
            <w:vMerge/>
            <w:shd w:val="clear" w:color="auto" w:fill="E8E8E8" w:themeFill="background2"/>
          </w:tcPr>
          <w:p w14:paraId="2F10469A" w14:textId="77777777" w:rsidR="00700D64" w:rsidRPr="001F1AD8" w:rsidRDefault="00700D64" w:rsidP="00323987">
            <w:pPr>
              <w:tabs>
                <w:tab w:val="left" w:pos="839"/>
              </w:tabs>
              <w:jc w:val="both"/>
              <w:rPr>
                <w:rFonts w:cstheme="minorHAnsi"/>
                <w:sz w:val="24"/>
                <w:szCs w:val="24"/>
              </w:rPr>
            </w:pPr>
          </w:p>
        </w:tc>
        <w:tc>
          <w:tcPr>
            <w:tcW w:w="1701" w:type="dxa"/>
            <w:shd w:val="clear" w:color="auto" w:fill="E8E8E8" w:themeFill="background2"/>
            <w:vAlign w:val="center"/>
          </w:tcPr>
          <w:p w14:paraId="1E714708"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SI</w:t>
            </w:r>
          </w:p>
        </w:tc>
        <w:tc>
          <w:tcPr>
            <w:tcW w:w="1745" w:type="dxa"/>
            <w:shd w:val="clear" w:color="auto" w:fill="E8E8E8" w:themeFill="background2"/>
            <w:vAlign w:val="center"/>
          </w:tcPr>
          <w:p w14:paraId="7ABEC383"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NO</w:t>
            </w:r>
          </w:p>
        </w:tc>
      </w:tr>
      <w:tr w:rsidR="00700D64" w:rsidRPr="001F1AD8" w14:paraId="6D7723D4" w14:textId="77777777" w:rsidTr="00323987">
        <w:trPr>
          <w:trHeight w:val="459"/>
        </w:trPr>
        <w:tc>
          <w:tcPr>
            <w:tcW w:w="5382" w:type="dxa"/>
          </w:tcPr>
          <w:p w14:paraId="7F31465B" w14:textId="1BE1791A" w:rsidR="00700D64" w:rsidRPr="001F1AD8" w:rsidRDefault="00625DD7" w:rsidP="00323987">
            <w:pPr>
              <w:tabs>
                <w:tab w:val="left" w:pos="839"/>
              </w:tabs>
              <w:jc w:val="both"/>
              <w:rPr>
                <w:rFonts w:cstheme="minorHAnsi"/>
                <w:sz w:val="20"/>
                <w:szCs w:val="20"/>
              </w:rPr>
            </w:pPr>
            <w:r>
              <w:rPr>
                <w:rFonts w:cstheme="minorHAnsi"/>
                <w:sz w:val="20"/>
                <w:szCs w:val="20"/>
              </w:rPr>
              <w:t>Acreditar la identidad del titular (persona física a quien corresponden los datos personales) y en su caso, del representante legal o apoderado del titular, que realice algún trámite o utilice algún servicio que brinde esta área.</w:t>
            </w:r>
          </w:p>
        </w:tc>
        <w:tc>
          <w:tcPr>
            <w:tcW w:w="1701" w:type="dxa"/>
            <w:vAlign w:val="center"/>
          </w:tcPr>
          <w:p w14:paraId="20651396" w14:textId="33EFA680" w:rsidR="00700D64" w:rsidRPr="00356A89" w:rsidRDefault="00625DD7" w:rsidP="00323987">
            <w:pPr>
              <w:tabs>
                <w:tab w:val="left" w:pos="839"/>
              </w:tabs>
              <w:jc w:val="center"/>
              <w:rPr>
                <w:rFonts w:cstheme="minorHAnsi"/>
                <w:sz w:val="24"/>
                <w:szCs w:val="24"/>
              </w:rPr>
            </w:pPr>
            <w:r w:rsidRPr="00356A89">
              <w:rPr>
                <w:rFonts w:cstheme="minorHAnsi"/>
                <w:sz w:val="24"/>
                <w:szCs w:val="24"/>
              </w:rPr>
              <w:t>x</w:t>
            </w:r>
          </w:p>
        </w:tc>
        <w:tc>
          <w:tcPr>
            <w:tcW w:w="1745" w:type="dxa"/>
            <w:vAlign w:val="center"/>
          </w:tcPr>
          <w:p w14:paraId="60AD2527" w14:textId="77777777" w:rsidR="00700D64" w:rsidRPr="001F1AD8" w:rsidRDefault="00700D64" w:rsidP="00323987">
            <w:pPr>
              <w:tabs>
                <w:tab w:val="left" w:pos="839"/>
              </w:tabs>
              <w:jc w:val="center"/>
              <w:rPr>
                <w:rFonts w:cstheme="minorHAnsi"/>
                <w:sz w:val="20"/>
                <w:szCs w:val="20"/>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1F1AD8" w:rsidRDefault="00700D64" w:rsidP="00323987">
            <w:pPr>
              <w:tabs>
                <w:tab w:val="left" w:pos="839"/>
              </w:tabs>
              <w:jc w:val="center"/>
              <w:rPr>
                <w:rFonts w:cstheme="minorHAnsi"/>
                <w:sz w:val="24"/>
                <w:szCs w:val="24"/>
              </w:rPr>
            </w:pPr>
            <w:bookmarkStart w:id="4" w:name="_Hlk195609038"/>
            <w:r w:rsidRPr="001F1AD8">
              <w:rPr>
                <w:rFonts w:cstheme="minorHAnsi"/>
                <w:sz w:val="24"/>
                <w:szCs w:val="24"/>
              </w:rPr>
              <w:t>FINALIDADES SECUNDARIAS</w:t>
            </w:r>
          </w:p>
        </w:tc>
        <w:tc>
          <w:tcPr>
            <w:tcW w:w="3446" w:type="dxa"/>
            <w:gridSpan w:val="2"/>
            <w:shd w:val="clear" w:color="auto" w:fill="E8E8E8" w:themeFill="background2"/>
            <w:vAlign w:val="center"/>
          </w:tcPr>
          <w:p w14:paraId="23CACCBE"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1F1AD8" w:rsidRDefault="00700D64" w:rsidP="00323987">
            <w:pPr>
              <w:tabs>
                <w:tab w:val="left" w:pos="839"/>
              </w:tabs>
              <w:jc w:val="both"/>
              <w:rPr>
                <w:rFonts w:cstheme="minorHAnsi"/>
                <w:sz w:val="24"/>
                <w:szCs w:val="24"/>
              </w:rPr>
            </w:pPr>
          </w:p>
        </w:tc>
        <w:tc>
          <w:tcPr>
            <w:tcW w:w="1701" w:type="dxa"/>
            <w:shd w:val="clear" w:color="auto" w:fill="E8E8E8" w:themeFill="background2"/>
            <w:vAlign w:val="center"/>
          </w:tcPr>
          <w:p w14:paraId="41762C82"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SI</w:t>
            </w:r>
          </w:p>
        </w:tc>
        <w:tc>
          <w:tcPr>
            <w:tcW w:w="1745" w:type="dxa"/>
            <w:shd w:val="clear" w:color="auto" w:fill="E8E8E8" w:themeFill="background2"/>
            <w:vAlign w:val="center"/>
          </w:tcPr>
          <w:p w14:paraId="6D965BA1"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NO</w:t>
            </w:r>
          </w:p>
        </w:tc>
      </w:tr>
      <w:tr w:rsidR="00700D64" w:rsidRPr="001F1AD8" w14:paraId="033AA7C2" w14:textId="77777777" w:rsidTr="00323987">
        <w:trPr>
          <w:trHeight w:val="505"/>
        </w:trPr>
        <w:tc>
          <w:tcPr>
            <w:tcW w:w="5382" w:type="dxa"/>
          </w:tcPr>
          <w:p w14:paraId="682B12E1" w14:textId="65BB3F82" w:rsidR="00700D64" w:rsidRPr="001F1AD8" w:rsidRDefault="00356A89" w:rsidP="00323987">
            <w:pPr>
              <w:tabs>
                <w:tab w:val="left" w:pos="839"/>
              </w:tabs>
              <w:jc w:val="both"/>
              <w:rPr>
                <w:rFonts w:cstheme="minorHAnsi"/>
                <w:sz w:val="20"/>
                <w:szCs w:val="20"/>
              </w:rPr>
            </w:pPr>
            <w:r>
              <w:rPr>
                <w:rFonts w:cstheme="minorHAnsi"/>
                <w:sz w:val="20"/>
                <w:szCs w:val="20"/>
              </w:rPr>
              <w:t>Elaboración de constancia de no infracción</w:t>
            </w:r>
          </w:p>
        </w:tc>
        <w:tc>
          <w:tcPr>
            <w:tcW w:w="1701" w:type="dxa"/>
            <w:vAlign w:val="center"/>
          </w:tcPr>
          <w:p w14:paraId="57802564" w14:textId="024014E2" w:rsidR="00700D64" w:rsidRPr="001F1AD8" w:rsidRDefault="00356A89" w:rsidP="00323987">
            <w:pPr>
              <w:tabs>
                <w:tab w:val="left" w:pos="839"/>
              </w:tabs>
              <w:jc w:val="center"/>
              <w:rPr>
                <w:rFonts w:cstheme="minorHAnsi"/>
                <w:sz w:val="20"/>
                <w:szCs w:val="20"/>
              </w:rPr>
            </w:pPr>
            <w:r>
              <w:rPr>
                <w:rFonts w:cstheme="minorHAnsi"/>
                <w:sz w:val="20"/>
                <w:szCs w:val="20"/>
              </w:rPr>
              <w:t>x</w:t>
            </w:r>
          </w:p>
        </w:tc>
        <w:tc>
          <w:tcPr>
            <w:tcW w:w="1745" w:type="dxa"/>
          </w:tcPr>
          <w:p w14:paraId="6171C99F" w14:textId="77777777" w:rsidR="00356A89" w:rsidRDefault="00356A89" w:rsidP="00323987">
            <w:pPr>
              <w:tabs>
                <w:tab w:val="left" w:pos="839"/>
              </w:tabs>
              <w:jc w:val="center"/>
              <w:rPr>
                <w:rFonts w:cstheme="minorHAnsi"/>
                <w:sz w:val="20"/>
                <w:szCs w:val="20"/>
              </w:rPr>
            </w:pPr>
          </w:p>
          <w:p w14:paraId="6A275D7E" w14:textId="01F3D507" w:rsidR="00700D64" w:rsidRPr="00356A89" w:rsidRDefault="00700D64" w:rsidP="00356A89">
            <w:pPr>
              <w:tabs>
                <w:tab w:val="left" w:pos="839"/>
              </w:tabs>
              <w:jc w:val="center"/>
              <w:rPr>
                <w:rFonts w:cstheme="minorHAnsi"/>
                <w:sz w:val="24"/>
                <w:szCs w:val="24"/>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1F1AD8" w:rsidRDefault="00700D64" w:rsidP="00700D64">
      <w:pPr>
        <w:spacing w:after="0" w:line="240" w:lineRule="auto"/>
        <w:contextualSpacing/>
        <w:jc w:val="both"/>
        <w:rPr>
          <w:rFonts w:cstheme="minorHAnsi"/>
          <w:color w:val="000000"/>
          <w:sz w:val="18"/>
          <w:szCs w:val="18"/>
          <w:lang w:val="es-ES"/>
        </w:rPr>
      </w:pPr>
      <w:r w:rsidRPr="001F1AD8">
        <w:rPr>
          <w:rFonts w:cstheme="minorHAnsi"/>
          <w:b/>
          <w:bCs/>
          <w:color w:val="000000"/>
          <w:sz w:val="18"/>
          <w:szCs w:val="18"/>
          <w:lang w:val="es-ES"/>
        </w:rPr>
        <w:t>Artículo 19.</w:t>
      </w:r>
      <w:r w:rsidRPr="001F1AD8">
        <w:rPr>
          <w:rFonts w:cstheme="minorHAnsi"/>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1F1AD8" w:rsidRDefault="00700D64" w:rsidP="00700D64">
      <w:pPr>
        <w:spacing w:line="240" w:lineRule="auto"/>
        <w:contextualSpacing/>
        <w:jc w:val="both"/>
        <w:rPr>
          <w:rFonts w:cstheme="minorHAnsi"/>
          <w:color w:val="000000"/>
          <w:sz w:val="18"/>
          <w:szCs w:val="18"/>
          <w:lang w:val="es-ES"/>
        </w:rPr>
      </w:pPr>
    </w:p>
    <w:p w14:paraId="4ECF436B"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005A5224" w14:textId="77777777" w:rsidR="00700D64" w:rsidRPr="001F1AD8" w:rsidRDefault="00700D64" w:rsidP="00700D64">
      <w:pPr>
        <w:spacing w:line="240" w:lineRule="auto"/>
        <w:contextualSpacing/>
        <w:jc w:val="both"/>
        <w:rPr>
          <w:rFonts w:cstheme="minorHAnsi"/>
          <w:color w:val="000000"/>
          <w:sz w:val="18"/>
          <w:szCs w:val="18"/>
          <w:lang w:val="es-ES"/>
        </w:rPr>
      </w:pPr>
    </w:p>
    <w:p w14:paraId="240DE2A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II. Cuando exista una orden judicial, resolución o mandato fundado y motivado de autoridad competente; </w:t>
      </w:r>
    </w:p>
    <w:p w14:paraId="43BC1321" w14:textId="77777777" w:rsidR="00700D64" w:rsidRPr="001F1AD8" w:rsidRDefault="00700D64" w:rsidP="00700D64">
      <w:pPr>
        <w:spacing w:line="240" w:lineRule="auto"/>
        <w:contextualSpacing/>
        <w:jc w:val="both"/>
        <w:rPr>
          <w:rFonts w:cstheme="minorHAnsi"/>
          <w:color w:val="000000"/>
          <w:sz w:val="18"/>
          <w:szCs w:val="18"/>
          <w:lang w:val="es-ES"/>
        </w:rPr>
      </w:pPr>
    </w:p>
    <w:p w14:paraId="2136BCA5" w14:textId="77777777" w:rsidR="00700D64"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III. Para el reconocimiento o defensa de derechos del titular ante autoridad competente; </w:t>
      </w:r>
    </w:p>
    <w:p w14:paraId="033B65A4" w14:textId="77777777" w:rsidR="00700D64" w:rsidRDefault="00700D64" w:rsidP="00700D64">
      <w:pPr>
        <w:spacing w:line="240" w:lineRule="auto"/>
        <w:contextualSpacing/>
        <w:jc w:val="both"/>
        <w:rPr>
          <w:rFonts w:cstheme="minorHAnsi"/>
          <w:color w:val="000000"/>
          <w:sz w:val="18"/>
          <w:szCs w:val="18"/>
          <w:lang w:val="es-ES"/>
        </w:rPr>
      </w:pPr>
    </w:p>
    <w:p w14:paraId="4A01A90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IV. Cuando los datos personales se requieran para ejercer un derecho o cumplir obligaciones derivadas de una relación jurídica entre el titular y el responsable; </w:t>
      </w:r>
    </w:p>
    <w:p w14:paraId="3CBD644E" w14:textId="77777777" w:rsidR="00700D64" w:rsidRPr="001F1AD8" w:rsidRDefault="00700D64" w:rsidP="00700D64">
      <w:pPr>
        <w:spacing w:line="240" w:lineRule="auto"/>
        <w:contextualSpacing/>
        <w:jc w:val="both"/>
        <w:rPr>
          <w:rFonts w:cstheme="minorHAnsi"/>
          <w:color w:val="000000"/>
          <w:sz w:val="18"/>
          <w:szCs w:val="18"/>
          <w:lang w:val="es-ES"/>
        </w:rPr>
      </w:pPr>
    </w:p>
    <w:p w14:paraId="48BDCF1D"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V. Cuando exista una situación de emergencia que potencialmente pueda dañar a un individuo en su persona o en sus bienes; </w:t>
      </w:r>
    </w:p>
    <w:p w14:paraId="34BF7004" w14:textId="77777777" w:rsidR="00700D64" w:rsidRPr="001F1AD8" w:rsidRDefault="00700D64" w:rsidP="00700D64">
      <w:pPr>
        <w:spacing w:line="240" w:lineRule="auto"/>
        <w:contextualSpacing/>
        <w:jc w:val="both"/>
        <w:rPr>
          <w:rFonts w:cstheme="minorHAnsi"/>
          <w:color w:val="000000"/>
          <w:sz w:val="18"/>
          <w:szCs w:val="18"/>
          <w:lang w:val="es-ES"/>
        </w:rPr>
      </w:pPr>
    </w:p>
    <w:p w14:paraId="2F39132F"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A1C1B9" w14:textId="77777777" w:rsidR="00700D64" w:rsidRDefault="00700D64" w:rsidP="00700D64">
      <w:pPr>
        <w:spacing w:line="240" w:lineRule="auto"/>
        <w:contextualSpacing/>
        <w:jc w:val="both"/>
        <w:rPr>
          <w:rFonts w:cstheme="minorHAnsi"/>
          <w:color w:val="000000"/>
          <w:sz w:val="18"/>
          <w:szCs w:val="18"/>
          <w:lang w:val="es-ES"/>
        </w:rPr>
      </w:pPr>
    </w:p>
    <w:p w14:paraId="2F89F7DA" w14:textId="77777777" w:rsidR="00612FCC" w:rsidRDefault="00612FCC" w:rsidP="00700D64">
      <w:pPr>
        <w:spacing w:line="240" w:lineRule="auto"/>
        <w:contextualSpacing/>
        <w:jc w:val="both"/>
        <w:rPr>
          <w:rFonts w:cstheme="minorHAnsi"/>
          <w:color w:val="000000"/>
          <w:sz w:val="18"/>
          <w:szCs w:val="18"/>
          <w:lang w:val="es-ES"/>
        </w:rPr>
      </w:pPr>
    </w:p>
    <w:p w14:paraId="334B7338" w14:textId="77777777" w:rsidR="00612FCC" w:rsidRDefault="00612FCC" w:rsidP="00700D64">
      <w:pPr>
        <w:spacing w:line="240" w:lineRule="auto"/>
        <w:contextualSpacing/>
        <w:jc w:val="both"/>
        <w:rPr>
          <w:rFonts w:cstheme="minorHAnsi"/>
          <w:color w:val="000000"/>
          <w:sz w:val="18"/>
          <w:szCs w:val="18"/>
          <w:lang w:val="es-ES"/>
        </w:rPr>
      </w:pPr>
    </w:p>
    <w:p w14:paraId="5F5A76CC" w14:textId="77777777" w:rsidR="00612FCC" w:rsidRPr="001F1AD8" w:rsidRDefault="00612FCC" w:rsidP="00700D64">
      <w:pPr>
        <w:spacing w:line="240" w:lineRule="auto"/>
        <w:contextualSpacing/>
        <w:jc w:val="both"/>
        <w:rPr>
          <w:rFonts w:cstheme="minorHAnsi"/>
          <w:color w:val="000000"/>
          <w:sz w:val="18"/>
          <w:szCs w:val="18"/>
          <w:lang w:val="es-ES"/>
        </w:rPr>
      </w:pPr>
    </w:p>
    <w:p w14:paraId="4791B345"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VII. Cuando los datos personales figuren en fuentes de acceso público;</w:t>
      </w:r>
    </w:p>
    <w:p w14:paraId="3B972879" w14:textId="77777777" w:rsidR="00700D64" w:rsidRPr="001F1AD8" w:rsidRDefault="00700D64" w:rsidP="00700D64">
      <w:pPr>
        <w:spacing w:line="240" w:lineRule="auto"/>
        <w:contextualSpacing/>
        <w:jc w:val="both"/>
        <w:rPr>
          <w:rFonts w:cstheme="minorHAnsi"/>
          <w:color w:val="000000"/>
          <w:sz w:val="18"/>
          <w:szCs w:val="18"/>
          <w:lang w:val="es-ES"/>
        </w:rPr>
      </w:pPr>
    </w:p>
    <w:p w14:paraId="30F86B98"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VIII. Cuando los datos personales se sometan a un procedimiento previo de disociación; y</w:t>
      </w:r>
    </w:p>
    <w:p w14:paraId="4544848E" w14:textId="77777777" w:rsidR="00700D64" w:rsidRPr="001F1AD8" w:rsidRDefault="00700D64" w:rsidP="00700D64">
      <w:pPr>
        <w:spacing w:line="240" w:lineRule="auto"/>
        <w:contextualSpacing/>
        <w:jc w:val="both"/>
        <w:rPr>
          <w:rFonts w:cstheme="minorHAnsi"/>
          <w:color w:val="000000"/>
          <w:sz w:val="18"/>
          <w:szCs w:val="18"/>
          <w:lang w:val="es-ES"/>
        </w:rPr>
      </w:pPr>
    </w:p>
    <w:p w14:paraId="709E095C"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IX. Cuando el titular sea una persona reportada como desaparecida en los términos de la Ley en la materia. </w:t>
      </w:r>
    </w:p>
    <w:p w14:paraId="79D9FD16" w14:textId="77777777" w:rsidR="00700D64" w:rsidRPr="001F1AD8" w:rsidRDefault="00700D64" w:rsidP="00700D64">
      <w:pPr>
        <w:spacing w:line="240" w:lineRule="auto"/>
        <w:contextualSpacing/>
        <w:jc w:val="both"/>
        <w:rPr>
          <w:rFonts w:cstheme="minorHAnsi"/>
          <w:color w:val="000000"/>
          <w:sz w:val="18"/>
          <w:szCs w:val="18"/>
          <w:lang w:val="es-ES"/>
        </w:rPr>
      </w:pPr>
    </w:p>
    <w:p w14:paraId="3ACF4022"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3BDC3E08" w14:textId="77777777" w:rsidR="00700D64" w:rsidRPr="001F1AD8" w:rsidRDefault="00700D64" w:rsidP="00700D64">
      <w:pPr>
        <w:spacing w:line="240" w:lineRule="auto"/>
        <w:contextualSpacing/>
        <w:jc w:val="both"/>
        <w:rPr>
          <w:rFonts w:cstheme="minorHAnsi"/>
          <w:color w:val="000000"/>
          <w:sz w:val="18"/>
          <w:szCs w:val="18"/>
          <w:lang w:val="es-ES"/>
        </w:rPr>
      </w:pPr>
    </w:p>
    <w:p w14:paraId="0B447F0B" w14:textId="77777777" w:rsidR="00700D64"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5DCA7D12" w14:textId="77777777" w:rsidR="00700D64" w:rsidRDefault="00700D64" w:rsidP="00700D64">
      <w:pPr>
        <w:spacing w:line="240" w:lineRule="auto"/>
        <w:contextualSpacing/>
        <w:jc w:val="both"/>
        <w:rPr>
          <w:rFonts w:cstheme="minorHAnsi"/>
          <w:color w:val="000000"/>
          <w:sz w:val="18"/>
          <w:szCs w:val="18"/>
          <w:lang w:val="es-ES"/>
        </w:rPr>
      </w:pPr>
    </w:p>
    <w:p w14:paraId="3C2CFE98" w14:textId="77777777" w:rsidR="00700D64" w:rsidRDefault="00700D64" w:rsidP="00700D64">
      <w:pPr>
        <w:spacing w:line="240" w:lineRule="auto"/>
        <w:contextualSpacing/>
        <w:jc w:val="both"/>
        <w:rPr>
          <w:rFonts w:cstheme="minorHAnsi"/>
          <w:color w:val="000000"/>
          <w:sz w:val="18"/>
          <w:szCs w:val="18"/>
          <w:lang w:val="es-ES"/>
        </w:rPr>
      </w:pPr>
    </w:p>
    <w:p w14:paraId="252FEC0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59264" behindDoc="0" locked="0" layoutInCell="1" allowOverlap="1" wp14:anchorId="75B6060F" wp14:editId="63136FAC">
                <wp:simplePos x="0" y="0"/>
                <wp:positionH relativeFrom="margin">
                  <wp:posOffset>97155</wp:posOffset>
                </wp:positionH>
                <wp:positionV relativeFrom="paragraph">
                  <wp:posOffset>8255</wp:posOffset>
                </wp:positionV>
                <wp:extent cx="5553075" cy="971550"/>
                <wp:effectExtent l="0" t="0" r="28575" b="19050"/>
                <wp:wrapNone/>
                <wp:docPr id="1848394853" name="Rectángulo: esquinas redondeadas 2"/>
                <wp:cNvGraphicFramePr/>
                <a:graphic xmlns:a="http://schemas.openxmlformats.org/drawingml/2006/main">
                  <a:graphicData uri="http://schemas.microsoft.com/office/word/2010/wordprocessingShape">
                    <wps:wsp>
                      <wps:cNvSpPr/>
                      <wps:spPr>
                        <a:xfrm>
                          <a:off x="0" y="0"/>
                          <a:ext cx="5553075" cy="9715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81A93FD" w14:textId="77777777" w:rsidR="00700D64" w:rsidRPr="00723A0E" w:rsidRDefault="00700D64" w:rsidP="00700D64">
                            <w:pPr>
                              <w:spacing w:after="0" w:line="360" w:lineRule="auto"/>
                              <w:jc w:val="both"/>
                              <w:rPr>
                                <w:rFonts w:ascii="Arial" w:eastAsia="Times New Roman" w:hAnsi="Arial" w:cs="Arial"/>
                                <w:b/>
                                <w:bCs/>
                                <w:i/>
                                <w:iCs/>
                                <w:color w:val="000000"/>
                                <w:kern w:val="24"/>
                                <w:sz w:val="24"/>
                                <w:szCs w:val="24"/>
                                <w:lang w:val="es-ES" w:eastAsia="es-MX"/>
                                <w14:ligatures w14:val="none"/>
                              </w:rPr>
                            </w:pPr>
                            <w:bookmarkStart w:id="6" w:name="_Hlk195602257"/>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De no requerir consentimiento… </w:t>
                            </w:r>
                            <w:bookmarkEnd w:id="6"/>
                            <w:r w:rsidRPr="00B160A5">
                              <w:rPr>
                                <w:rFonts w:ascii="Arial" w:eastAsia="Times New Roman" w:hAnsi="Arial" w:cs="Arial"/>
                                <w:b/>
                                <w:bCs/>
                                <w:i/>
                                <w:iCs/>
                                <w:color w:val="000000"/>
                                <w:kern w:val="24"/>
                                <w:sz w:val="24"/>
                                <w:szCs w:val="24"/>
                                <w:lang w:val="es-ES" w:eastAsia="es-MX"/>
                                <w14:ligatures w14:val="none"/>
                              </w:rPr>
                              <w:t>NO SE REQUIERE SU CONSENTIMIENTO PARA LAS FINALIDADES DESCRITAS, toda vez que caen dentro de algún Supuesto del art. 19 de la LPDPPSOEH</w:t>
                            </w:r>
                            <w:r>
                              <w:rPr>
                                <w:rFonts w:ascii="Arial" w:eastAsia="Times New Roman" w:hAnsi="Arial" w:cs="Arial"/>
                                <w:color w:val="000000"/>
                                <w:kern w:val="24"/>
                                <w:sz w:val="24"/>
                                <w:szCs w:val="24"/>
                                <w:lang w:val="es-ES" w:eastAsia="es-MX"/>
                                <w14:ligatures w14:val="none"/>
                              </w:rPr>
                              <w:t>.</w:t>
                            </w:r>
                          </w:p>
                          <w:p w14:paraId="6EAC22A8" w14:textId="77777777" w:rsidR="00700D64" w:rsidRDefault="00700D64" w:rsidP="00700D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6060F" id="Rectángulo: esquinas redondeadas 2" o:spid="_x0000_s1026" style="position:absolute;left:0;text-align:left;margin-left:7.65pt;margin-top:.65pt;width:437.25pt;height:76.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" fillcolor="white [3201]" strokecolor="#4ea72e [3209]" strokeweight="1pt">
                <v:stroke joinstyle="miter"/>
                <v:textbox>
                  <w:txbxContent>
                    <w:p w14:paraId="381A93FD" w14:textId="77777777" w:rsidR="00700D64" w:rsidRPr="00723A0E" w:rsidRDefault="00700D64" w:rsidP="00700D64">
                      <w:pPr>
                        <w:spacing w:after="0" w:line="360" w:lineRule="auto"/>
                        <w:jc w:val="both"/>
                        <w:rPr>
                          <w:rFonts w:ascii="Arial" w:eastAsia="Times New Roman" w:hAnsi="Arial" w:cs="Arial"/>
                          <w:b/>
                          <w:bCs/>
                          <w:i/>
                          <w:iCs/>
                          <w:color w:val="000000"/>
                          <w:kern w:val="24"/>
                          <w:sz w:val="24"/>
                          <w:szCs w:val="24"/>
                          <w:lang w:val="es-ES" w:eastAsia="es-MX"/>
                          <w14:ligatures w14:val="none"/>
                        </w:rPr>
                      </w:pPr>
                      <w:bookmarkStart w:id="7" w:name="_Hlk195602257"/>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De no requerir consentimiento… </w:t>
                      </w:r>
                      <w:bookmarkEnd w:id="7"/>
                      <w:r w:rsidRPr="00B160A5">
                        <w:rPr>
                          <w:rFonts w:ascii="Arial" w:eastAsia="Times New Roman" w:hAnsi="Arial" w:cs="Arial"/>
                          <w:b/>
                          <w:bCs/>
                          <w:i/>
                          <w:iCs/>
                          <w:color w:val="000000"/>
                          <w:kern w:val="24"/>
                          <w:sz w:val="24"/>
                          <w:szCs w:val="24"/>
                          <w:lang w:val="es-ES" w:eastAsia="es-MX"/>
                          <w14:ligatures w14:val="none"/>
                        </w:rPr>
                        <w:t>NO SE REQUIERE SU CONSENTIMIENTO PARA LAS FINALIDADES DESCRITAS, toda vez que caen dentro de algún Supuesto del art. 19 de la LPDPPSOEH</w:t>
                      </w:r>
                      <w:r>
                        <w:rPr>
                          <w:rFonts w:ascii="Arial" w:eastAsia="Times New Roman" w:hAnsi="Arial" w:cs="Arial"/>
                          <w:color w:val="000000"/>
                          <w:kern w:val="24"/>
                          <w:sz w:val="24"/>
                          <w:szCs w:val="24"/>
                          <w:lang w:val="es-ES" w:eastAsia="es-MX"/>
                          <w14:ligatures w14:val="none"/>
                        </w:rPr>
                        <w:t>.</w:t>
                      </w:r>
                    </w:p>
                    <w:p w14:paraId="6EAC22A8" w14:textId="77777777" w:rsidR="00700D64" w:rsidRDefault="00700D64" w:rsidP="00700D64">
                      <w:pPr>
                        <w:jc w:val="center"/>
                      </w:pPr>
                    </w:p>
                  </w:txbxContent>
                </v:textbox>
                <w10:wrap anchorx="margin"/>
              </v:roundrect>
            </w:pict>
          </mc:Fallback>
        </mc:AlternateContent>
      </w:r>
    </w:p>
    <w:p w14:paraId="3A7DB396"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35F5770"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BAA2446"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493E814C"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DF321CA"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bookmarkEnd w:id="2"/>
    <w:bookmarkEnd w:id="5"/>
    <w:p w14:paraId="736432C6"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65FCC173"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Pr>
          <w:rFonts w:eastAsiaTheme="minorEastAsia" w:cstheme="minorHAnsi"/>
          <w:b/>
          <w:bCs/>
          <w:kern w:val="0"/>
          <w:sz w:val="24"/>
          <w:szCs w:val="24"/>
          <w:lang w:eastAsia="es-MX"/>
          <w14:ligatures w14:val="none"/>
        </w:rPr>
        <w:t>L</w:t>
      </w:r>
      <w:r w:rsidRPr="001F1AD8">
        <w:rPr>
          <w:rFonts w:eastAsiaTheme="minorEastAsia" w:cstheme="minorHAnsi"/>
          <w:b/>
          <w:bCs/>
          <w:kern w:val="0"/>
          <w:sz w:val="24"/>
          <w:szCs w:val="24"/>
          <w:lang w:eastAsia="es-MX"/>
          <w14:ligatures w14:val="none"/>
        </w:rPr>
        <w:t>OS DATOS PERSONALES REQUERIDOS PARA EL TRATAMIENTO Y FINALIDADES DESCRITAS SON:</w:t>
      </w:r>
    </w:p>
    <w:p w14:paraId="2C964BCB"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1CE67D9F"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bookmarkStart w:id="7" w:name="_Hlk158731430"/>
    </w:p>
    <w:tbl>
      <w:tblPr>
        <w:tblStyle w:val="Tablaconcuadrcula1"/>
        <w:tblW w:w="8828" w:type="dxa"/>
        <w:tblLook w:val="04A0" w:firstRow="1" w:lastRow="0" w:firstColumn="1" w:lastColumn="0" w:noHBand="0" w:noVBand="1"/>
      </w:tblPr>
      <w:tblGrid>
        <w:gridCol w:w="2942"/>
        <w:gridCol w:w="2943"/>
        <w:gridCol w:w="2943"/>
      </w:tblGrid>
      <w:tr w:rsidR="00700D64" w:rsidRPr="001F1AD8" w14:paraId="7D30A9D7" w14:textId="77777777" w:rsidTr="00323987">
        <w:tc>
          <w:tcPr>
            <w:tcW w:w="2942" w:type="dxa"/>
            <w:shd w:val="clear" w:color="auto" w:fill="D1D1D1" w:themeFill="background2" w:themeFillShade="E6"/>
            <w:vAlign w:val="center"/>
          </w:tcPr>
          <w:p w14:paraId="516DEC31" w14:textId="77777777" w:rsidR="00700D64" w:rsidRPr="001F1AD8" w:rsidRDefault="00700D64" w:rsidP="00323987">
            <w:pPr>
              <w:spacing w:before="100" w:beforeAutospacing="1"/>
              <w:jc w:val="center"/>
              <w:rPr>
                <w:rFonts w:eastAsiaTheme="minorEastAsia" w:cstheme="minorHAnsi"/>
                <w:b/>
                <w:bCs/>
                <w:lang w:eastAsia="es-MX"/>
              </w:rPr>
            </w:pPr>
            <w:bookmarkStart w:id="8" w:name="_Hlk197353791"/>
            <w:r w:rsidRPr="001F1AD8">
              <w:rPr>
                <w:rFonts w:eastAsiaTheme="minorEastAsia" w:cstheme="minorHAnsi"/>
                <w:b/>
                <w:bCs/>
                <w:lang w:eastAsia="es-MX"/>
              </w:rPr>
              <w:t>GENERALES</w:t>
            </w:r>
          </w:p>
        </w:tc>
        <w:tc>
          <w:tcPr>
            <w:tcW w:w="2943" w:type="dxa"/>
            <w:shd w:val="clear" w:color="auto" w:fill="D1D1D1" w:themeFill="background2" w:themeFillShade="E6"/>
            <w:vAlign w:val="center"/>
          </w:tcPr>
          <w:p w14:paraId="010AECD2" w14:textId="77777777" w:rsidR="00700D64" w:rsidRPr="001F1AD8" w:rsidRDefault="00700D64" w:rsidP="00323987">
            <w:pPr>
              <w:spacing w:before="100" w:beforeAutospacing="1"/>
              <w:jc w:val="center"/>
              <w:rPr>
                <w:rFonts w:eastAsiaTheme="minorEastAsia" w:cstheme="minorHAnsi"/>
                <w:b/>
                <w:bCs/>
                <w:lang w:eastAsia="es-MX"/>
              </w:rPr>
            </w:pPr>
            <w:r w:rsidRPr="001F1AD8">
              <w:rPr>
                <w:rFonts w:eastAsiaTheme="minorEastAsia" w:cstheme="minorHAnsi"/>
                <w:b/>
                <w:bCs/>
                <w:lang w:eastAsia="es-MX"/>
              </w:rPr>
              <w:t>SEN</w:t>
            </w:r>
            <w:r>
              <w:rPr>
                <w:rFonts w:eastAsiaTheme="minorEastAsia" w:cstheme="minorHAnsi"/>
                <w:b/>
                <w:bCs/>
                <w:lang w:eastAsia="es-MX"/>
              </w:rPr>
              <w:t>S</w:t>
            </w:r>
            <w:r w:rsidRPr="001F1AD8">
              <w:rPr>
                <w:rFonts w:eastAsiaTheme="minorEastAsia" w:cstheme="minorHAnsi"/>
                <w:b/>
                <w:bCs/>
                <w:lang w:eastAsia="es-MX"/>
              </w:rPr>
              <w:t>IBLES</w:t>
            </w:r>
          </w:p>
        </w:tc>
        <w:tc>
          <w:tcPr>
            <w:tcW w:w="2943" w:type="dxa"/>
            <w:shd w:val="clear" w:color="auto" w:fill="D1D1D1" w:themeFill="background2" w:themeFillShade="E6"/>
            <w:vAlign w:val="center"/>
          </w:tcPr>
          <w:p w14:paraId="1B2BDFAD" w14:textId="77777777" w:rsidR="00700D64" w:rsidRPr="001F1AD8" w:rsidRDefault="00700D64" w:rsidP="00323987">
            <w:pPr>
              <w:spacing w:before="100" w:beforeAutospacing="1"/>
              <w:jc w:val="center"/>
              <w:rPr>
                <w:rFonts w:eastAsiaTheme="minorEastAsia" w:cstheme="minorHAnsi"/>
                <w:b/>
                <w:bCs/>
                <w:lang w:eastAsia="es-MX"/>
              </w:rPr>
            </w:pPr>
            <w:r w:rsidRPr="001F1AD8">
              <w:rPr>
                <w:rFonts w:eastAsiaTheme="minorEastAsia" w:cstheme="minorHAnsi"/>
                <w:b/>
                <w:bCs/>
                <w:lang w:eastAsia="es-MX"/>
              </w:rPr>
              <w:t>BIOMÉTRICOS</w:t>
            </w:r>
          </w:p>
        </w:tc>
      </w:tr>
      <w:tr w:rsidR="00700D64" w:rsidRPr="001F1AD8" w14:paraId="62F4F185" w14:textId="77777777" w:rsidTr="00323987">
        <w:tc>
          <w:tcPr>
            <w:tcW w:w="2942" w:type="dxa"/>
          </w:tcPr>
          <w:p w14:paraId="4EF09913" w14:textId="5AFBACE9" w:rsidR="00700D64" w:rsidRPr="00E26E7B" w:rsidRDefault="00612FCC" w:rsidP="00323987">
            <w:pPr>
              <w:spacing w:before="100" w:beforeAutospacing="1"/>
              <w:jc w:val="both"/>
              <w:rPr>
                <w:rFonts w:eastAsiaTheme="minorEastAsia" w:cstheme="minorHAnsi"/>
                <w:lang w:eastAsia="es-MX"/>
              </w:rPr>
            </w:pPr>
            <w:r>
              <w:rPr>
                <w:rFonts w:eastAsiaTheme="minorEastAsia" w:cstheme="minorHAnsi"/>
                <w:lang w:eastAsia="es-MX"/>
              </w:rPr>
              <w:t>Datos de identificación</w:t>
            </w:r>
          </w:p>
        </w:tc>
        <w:tc>
          <w:tcPr>
            <w:tcW w:w="2943" w:type="dxa"/>
          </w:tcPr>
          <w:p w14:paraId="7F2D48C9" w14:textId="5CA60FEB" w:rsidR="00700D64" w:rsidRPr="00E26E7B" w:rsidRDefault="00E26E7B" w:rsidP="00323987">
            <w:pPr>
              <w:spacing w:before="100" w:beforeAutospacing="1"/>
              <w:jc w:val="both"/>
              <w:rPr>
                <w:rFonts w:eastAsiaTheme="minorEastAsia" w:cstheme="minorHAnsi"/>
                <w:lang w:eastAsia="es-MX"/>
              </w:rPr>
            </w:pPr>
            <w:r>
              <w:rPr>
                <w:rFonts w:eastAsiaTheme="minorEastAsia" w:cstheme="minorHAnsi"/>
                <w:lang w:eastAsia="es-MX"/>
              </w:rPr>
              <w:t>F</w:t>
            </w:r>
            <w:r w:rsidRPr="00E26E7B">
              <w:rPr>
                <w:rFonts w:eastAsiaTheme="minorEastAsia" w:cstheme="minorHAnsi"/>
                <w:lang w:eastAsia="es-MX"/>
              </w:rPr>
              <w:t>irma</w:t>
            </w:r>
          </w:p>
        </w:tc>
        <w:tc>
          <w:tcPr>
            <w:tcW w:w="2943" w:type="dxa"/>
          </w:tcPr>
          <w:p w14:paraId="074E53E3" w14:textId="77777777" w:rsidR="00700D64" w:rsidRPr="001F1AD8" w:rsidRDefault="00700D64" w:rsidP="00323987">
            <w:pPr>
              <w:spacing w:before="100" w:beforeAutospacing="1"/>
              <w:jc w:val="both"/>
              <w:rPr>
                <w:rFonts w:eastAsiaTheme="minorEastAsia" w:cstheme="minorHAnsi"/>
                <w:b/>
                <w:bCs/>
                <w:lang w:eastAsia="es-MX"/>
              </w:rPr>
            </w:pPr>
          </w:p>
        </w:tc>
      </w:tr>
      <w:tr w:rsidR="00700D64" w:rsidRPr="001F1AD8" w14:paraId="4A61EBF6" w14:textId="77777777" w:rsidTr="00323987">
        <w:tc>
          <w:tcPr>
            <w:tcW w:w="2942" w:type="dxa"/>
          </w:tcPr>
          <w:p w14:paraId="69E27526" w14:textId="057EF49A" w:rsidR="00700D64" w:rsidRPr="00E927E0" w:rsidRDefault="00E26E7B" w:rsidP="00323987">
            <w:pPr>
              <w:spacing w:before="100" w:beforeAutospacing="1"/>
              <w:jc w:val="both"/>
              <w:rPr>
                <w:rFonts w:eastAsiaTheme="minorEastAsia" w:cstheme="minorHAnsi"/>
                <w:lang w:eastAsia="es-MX"/>
              </w:rPr>
            </w:pPr>
            <w:r w:rsidRPr="00E927E0">
              <w:rPr>
                <w:rFonts w:eastAsiaTheme="minorEastAsia" w:cstheme="minorHAnsi"/>
                <w:lang w:eastAsia="es-MX"/>
              </w:rPr>
              <w:t>Domicilio</w:t>
            </w:r>
          </w:p>
        </w:tc>
        <w:tc>
          <w:tcPr>
            <w:tcW w:w="2943" w:type="dxa"/>
          </w:tcPr>
          <w:p w14:paraId="2FB519FB" w14:textId="095F9987" w:rsidR="00700D64" w:rsidRPr="00E927E0" w:rsidRDefault="00E927E0" w:rsidP="00323987">
            <w:pPr>
              <w:spacing w:before="100" w:beforeAutospacing="1"/>
              <w:jc w:val="both"/>
              <w:rPr>
                <w:rFonts w:eastAsiaTheme="minorEastAsia" w:cstheme="minorHAnsi"/>
                <w:lang w:eastAsia="es-MX"/>
              </w:rPr>
            </w:pPr>
            <w:r w:rsidRPr="00E927E0">
              <w:rPr>
                <w:rFonts w:eastAsiaTheme="minorEastAsia" w:cstheme="minorHAnsi"/>
                <w:lang w:eastAsia="es-MX"/>
              </w:rPr>
              <w:t>INE</w:t>
            </w:r>
          </w:p>
        </w:tc>
        <w:tc>
          <w:tcPr>
            <w:tcW w:w="2943" w:type="dxa"/>
          </w:tcPr>
          <w:p w14:paraId="51B29098" w14:textId="77777777" w:rsidR="00700D64" w:rsidRPr="001F1AD8" w:rsidRDefault="00700D64" w:rsidP="00323987">
            <w:pPr>
              <w:spacing w:before="100" w:beforeAutospacing="1"/>
              <w:jc w:val="both"/>
              <w:rPr>
                <w:rFonts w:eastAsiaTheme="minorEastAsia" w:cstheme="minorHAnsi"/>
                <w:b/>
                <w:bCs/>
                <w:lang w:eastAsia="es-MX"/>
              </w:rPr>
            </w:pPr>
          </w:p>
        </w:tc>
      </w:tr>
      <w:tr w:rsidR="00700D64" w:rsidRPr="001F1AD8" w14:paraId="10EDEFDB" w14:textId="77777777" w:rsidTr="00323987">
        <w:tc>
          <w:tcPr>
            <w:tcW w:w="2942" w:type="dxa"/>
          </w:tcPr>
          <w:p w14:paraId="29A626EB" w14:textId="068442F8" w:rsidR="00700D64" w:rsidRPr="00E26E7B" w:rsidRDefault="00E26E7B" w:rsidP="00323987">
            <w:pPr>
              <w:spacing w:before="100" w:beforeAutospacing="1"/>
              <w:jc w:val="both"/>
              <w:rPr>
                <w:rFonts w:eastAsiaTheme="minorEastAsia" w:cstheme="minorHAnsi"/>
                <w:lang w:eastAsia="es-MX"/>
              </w:rPr>
            </w:pPr>
            <w:r>
              <w:rPr>
                <w:rFonts w:eastAsiaTheme="minorEastAsia" w:cstheme="minorHAnsi"/>
                <w:lang w:eastAsia="es-MX"/>
              </w:rPr>
              <w:t>Datos generales de vehículo</w:t>
            </w:r>
          </w:p>
        </w:tc>
        <w:tc>
          <w:tcPr>
            <w:tcW w:w="2943" w:type="dxa"/>
          </w:tcPr>
          <w:p w14:paraId="662FC416" w14:textId="77777777" w:rsidR="00700D64" w:rsidRPr="001F1AD8" w:rsidRDefault="00700D64" w:rsidP="00323987">
            <w:pPr>
              <w:spacing w:before="100" w:beforeAutospacing="1"/>
              <w:jc w:val="both"/>
              <w:rPr>
                <w:rFonts w:eastAsiaTheme="minorEastAsia" w:cstheme="minorHAnsi"/>
                <w:b/>
                <w:bCs/>
                <w:lang w:eastAsia="es-MX"/>
              </w:rPr>
            </w:pPr>
          </w:p>
        </w:tc>
        <w:tc>
          <w:tcPr>
            <w:tcW w:w="2943" w:type="dxa"/>
          </w:tcPr>
          <w:p w14:paraId="51825B1B" w14:textId="77777777" w:rsidR="00700D64" w:rsidRPr="001F1AD8" w:rsidRDefault="00700D64" w:rsidP="00323987">
            <w:pPr>
              <w:spacing w:before="100" w:beforeAutospacing="1"/>
              <w:jc w:val="both"/>
              <w:rPr>
                <w:rFonts w:eastAsiaTheme="minorEastAsia" w:cstheme="minorHAnsi"/>
                <w:b/>
                <w:bCs/>
                <w:lang w:eastAsia="es-MX"/>
              </w:rPr>
            </w:pPr>
          </w:p>
        </w:tc>
      </w:tr>
      <w:bookmarkEnd w:id="8"/>
    </w:tbl>
    <w:p w14:paraId="04DB15C5"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63DECA75" w14:textId="77777777" w:rsidR="00700D64" w:rsidRDefault="00700D64" w:rsidP="00700D64">
      <w:pPr>
        <w:spacing w:before="100" w:beforeAutospacing="1" w:after="0" w:line="240" w:lineRule="auto"/>
        <w:ind w:firstLine="142"/>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El medio de obtención de sus datos personales </w:t>
      </w:r>
      <w:r>
        <w:rPr>
          <w:rFonts w:eastAsiaTheme="minorEastAsia" w:cstheme="minorHAnsi"/>
          <w:kern w:val="0"/>
          <w:sz w:val="24"/>
          <w:szCs w:val="24"/>
          <w:lang w:eastAsia="es-MX"/>
          <w14:ligatures w14:val="none"/>
        </w:rPr>
        <w:t>se da</w:t>
      </w:r>
      <w:r w:rsidRPr="001F1AD8">
        <w:rPr>
          <w:rFonts w:eastAsiaTheme="minorEastAsia" w:cstheme="minorHAnsi"/>
          <w:kern w:val="0"/>
          <w:sz w:val="24"/>
          <w:szCs w:val="24"/>
          <w:lang w:eastAsia="es-MX"/>
          <w14:ligatures w14:val="none"/>
        </w:rPr>
        <w:t xml:space="preserve"> de manera</w:t>
      </w:r>
      <w:r>
        <w:rPr>
          <w:rFonts w:eastAsiaTheme="minorEastAsia" w:cstheme="minorHAnsi"/>
          <w:kern w:val="0"/>
          <w:sz w:val="24"/>
          <w:szCs w:val="24"/>
          <w:lang w:eastAsia="es-MX"/>
          <w14:ligatures w14:val="none"/>
        </w:rPr>
        <w:t xml:space="preserve"> </w:t>
      </w:r>
      <w:r w:rsidRPr="001F1AD8">
        <w:rPr>
          <w:rFonts w:eastAsiaTheme="minorEastAsia" w:cstheme="minorHAnsi"/>
          <w:kern w:val="0"/>
          <w:sz w:val="24"/>
          <w:szCs w:val="24"/>
          <w:lang w:eastAsia="es-MX"/>
          <w14:ligatures w14:val="none"/>
        </w:rPr>
        <w:t>DIRECTA</w:t>
      </w:r>
      <w:r>
        <w:rPr>
          <w:rFonts w:eastAsiaTheme="minorEastAsia" w:cstheme="minorHAnsi"/>
          <w:kern w:val="0"/>
          <w:sz w:val="24"/>
          <w:szCs w:val="24"/>
          <w:lang w:eastAsia="es-MX"/>
          <w14:ligatures w14:val="none"/>
        </w:rPr>
        <w:t>.</w:t>
      </w:r>
    </w:p>
    <w:p w14:paraId="7F7AFA10"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70EFEBB6" w14:textId="4D638F3D"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TRANSFERENCIAS.</w:t>
      </w:r>
    </w:p>
    <w:p w14:paraId="3F32A1CC"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1475F28B" w14:textId="77777777" w:rsidR="00700D64" w:rsidRPr="001F1AD8" w:rsidRDefault="00700D64" w:rsidP="00700D64">
      <w:pPr>
        <w:spacing w:line="240" w:lineRule="auto"/>
        <w:rPr>
          <w:rFonts w:cstheme="minorHAnsi"/>
          <w:kern w:val="0"/>
          <w:sz w:val="24"/>
          <w:szCs w:val="24"/>
          <w:lang w:val="es-ES" w:eastAsia="es-MX"/>
          <w14:ligatures w14:val="none"/>
        </w:rPr>
      </w:pPr>
      <w:r w:rsidRPr="001F1AD8">
        <w:rPr>
          <w:rFonts w:cstheme="minorHAnsi"/>
          <w:kern w:val="0"/>
          <w:sz w:val="24"/>
          <w:szCs w:val="24"/>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1F1AD8" w:rsidRDefault="00700D64" w:rsidP="00700D64">
      <w:pPr>
        <w:spacing w:line="240" w:lineRule="auto"/>
        <w:jc w:val="both"/>
        <w:rPr>
          <w:rFonts w:cstheme="minorHAnsi"/>
          <w:kern w:val="0"/>
          <w:sz w:val="24"/>
          <w:szCs w:val="24"/>
          <w:lang w:val="es-ES" w:eastAsia="es-MX"/>
          <w14:ligatures w14:val="none"/>
        </w:rPr>
      </w:pPr>
      <w:r w:rsidRPr="001F1AD8">
        <w:rPr>
          <w:rFonts w:cstheme="minorHAnsi"/>
          <w:kern w:val="0"/>
          <w:sz w:val="24"/>
          <w:szCs w:val="24"/>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1F1AD8" w14:paraId="20E285FF" w14:textId="77777777" w:rsidTr="00323987">
        <w:tc>
          <w:tcPr>
            <w:tcW w:w="3116" w:type="dxa"/>
            <w:vMerge w:val="restart"/>
            <w:shd w:val="clear" w:color="auto" w:fill="E8E8E8" w:themeFill="background2"/>
            <w:vAlign w:val="center"/>
          </w:tcPr>
          <w:p w14:paraId="22E5CCAC" w14:textId="77777777" w:rsidR="00700D64" w:rsidRPr="001F1AD8" w:rsidRDefault="00700D64" w:rsidP="00323987">
            <w:pPr>
              <w:jc w:val="center"/>
              <w:rPr>
                <w:rFonts w:cstheme="minorHAnsi"/>
                <w:sz w:val="24"/>
                <w:szCs w:val="24"/>
                <w:lang w:val="es-ES" w:eastAsia="es-MX"/>
              </w:rPr>
            </w:pPr>
            <w:bookmarkStart w:id="9" w:name="_Hlk197426252"/>
            <w:r w:rsidRPr="001F1AD8">
              <w:rPr>
                <w:rFonts w:cstheme="minorHAnsi"/>
                <w:sz w:val="24"/>
                <w:szCs w:val="24"/>
                <w:lang w:val="es-ES" w:eastAsia="es-MX"/>
              </w:rPr>
              <w:t>DEPENDENCIA</w:t>
            </w:r>
          </w:p>
        </w:tc>
        <w:tc>
          <w:tcPr>
            <w:tcW w:w="3116" w:type="dxa"/>
            <w:vMerge w:val="restart"/>
            <w:shd w:val="clear" w:color="auto" w:fill="E8E8E8" w:themeFill="background2"/>
            <w:vAlign w:val="center"/>
          </w:tcPr>
          <w:p w14:paraId="64E9BA4C"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FINALIDAD</w:t>
            </w:r>
          </w:p>
        </w:tc>
        <w:tc>
          <w:tcPr>
            <w:tcW w:w="2596" w:type="dxa"/>
            <w:gridSpan w:val="2"/>
            <w:shd w:val="clear" w:color="auto" w:fill="E8E8E8" w:themeFill="background2"/>
            <w:vAlign w:val="center"/>
          </w:tcPr>
          <w:p w14:paraId="759CF150"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CONSENTIMIENTO</w:t>
            </w:r>
          </w:p>
        </w:tc>
      </w:tr>
      <w:tr w:rsidR="00700D64" w:rsidRPr="001F1AD8" w14:paraId="5954AF07" w14:textId="77777777" w:rsidTr="00323987">
        <w:tc>
          <w:tcPr>
            <w:tcW w:w="3116" w:type="dxa"/>
            <w:vMerge/>
            <w:shd w:val="clear" w:color="auto" w:fill="E8E8E8" w:themeFill="background2"/>
            <w:vAlign w:val="center"/>
          </w:tcPr>
          <w:p w14:paraId="2D3B4BE6" w14:textId="77777777" w:rsidR="00700D64" w:rsidRPr="001F1AD8" w:rsidRDefault="00700D64" w:rsidP="00323987">
            <w:pPr>
              <w:jc w:val="center"/>
              <w:rPr>
                <w:rFonts w:cstheme="minorHAnsi"/>
                <w:sz w:val="24"/>
                <w:szCs w:val="24"/>
                <w:lang w:val="es-ES" w:eastAsia="es-MX"/>
              </w:rPr>
            </w:pPr>
          </w:p>
        </w:tc>
        <w:tc>
          <w:tcPr>
            <w:tcW w:w="3116" w:type="dxa"/>
            <w:vMerge/>
            <w:shd w:val="clear" w:color="auto" w:fill="E8E8E8" w:themeFill="background2"/>
            <w:vAlign w:val="center"/>
          </w:tcPr>
          <w:p w14:paraId="56DB7C3D" w14:textId="77777777" w:rsidR="00700D64" w:rsidRPr="001F1AD8" w:rsidRDefault="00700D64" w:rsidP="00323987">
            <w:pPr>
              <w:jc w:val="center"/>
              <w:rPr>
                <w:rFonts w:cstheme="minorHAnsi"/>
                <w:sz w:val="24"/>
                <w:szCs w:val="24"/>
                <w:lang w:val="es-ES" w:eastAsia="es-MX"/>
              </w:rPr>
            </w:pPr>
          </w:p>
        </w:tc>
        <w:tc>
          <w:tcPr>
            <w:tcW w:w="1276" w:type="dxa"/>
            <w:shd w:val="clear" w:color="auto" w:fill="E8E8E8" w:themeFill="background2"/>
            <w:vAlign w:val="center"/>
          </w:tcPr>
          <w:p w14:paraId="3D3A0727"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SI</w:t>
            </w:r>
          </w:p>
        </w:tc>
        <w:tc>
          <w:tcPr>
            <w:tcW w:w="1320" w:type="dxa"/>
            <w:shd w:val="clear" w:color="auto" w:fill="E8E8E8" w:themeFill="background2"/>
            <w:vAlign w:val="center"/>
          </w:tcPr>
          <w:p w14:paraId="76313895"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NO</w:t>
            </w:r>
          </w:p>
        </w:tc>
      </w:tr>
      <w:tr w:rsidR="00700D64" w:rsidRPr="001F1AD8" w14:paraId="2B162BB3" w14:textId="77777777" w:rsidTr="00323987">
        <w:tc>
          <w:tcPr>
            <w:tcW w:w="3116" w:type="dxa"/>
            <w:vAlign w:val="center"/>
          </w:tcPr>
          <w:p w14:paraId="20CB85F9" w14:textId="4D1A17C2" w:rsidR="00700D64" w:rsidRPr="00C352AC" w:rsidRDefault="005B6B60" w:rsidP="005B6B60">
            <w:pPr>
              <w:rPr>
                <w:rFonts w:cstheme="minorHAnsi"/>
                <w:b/>
                <w:bCs/>
                <w:sz w:val="20"/>
                <w:szCs w:val="20"/>
                <w:lang w:val="es-ES" w:eastAsia="es-MX"/>
              </w:rPr>
            </w:pPr>
            <w:r>
              <w:rPr>
                <w:rFonts w:cstheme="minorHAnsi"/>
                <w:b/>
                <w:bCs/>
                <w:sz w:val="20"/>
                <w:szCs w:val="20"/>
                <w:lang w:val="es-ES" w:eastAsia="es-MX"/>
              </w:rPr>
              <w:t>NO SE REALIZA TRANSFERENCIA DE INFORMACION A TERCEROS</w:t>
            </w:r>
          </w:p>
        </w:tc>
        <w:tc>
          <w:tcPr>
            <w:tcW w:w="3116" w:type="dxa"/>
            <w:vAlign w:val="center"/>
          </w:tcPr>
          <w:p w14:paraId="3ADF608C" w14:textId="77777777" w:rsidR="00700D64" w:rsidRPr="00C352AC" w:rsidRDefault="00700D64" w:rsidP="00323987">
            <w:pPr>
              <w:jc w:val="center"/>
              <w:rPr>
                <w:rFonts w:cstheme="minorHAnsi"/>
                <w:b/>
                <w:bCs/>
                <w:sz w:val="20"/>
                <w:szCs w:val="20"/>
                <w:lang w:val="es-ES" w:eastAsia="es-MX"/>
              </w:rPr>
            </w:pPr>
          </w:p>
        </w:tc>
        <w:tc>
          <w:tcPr>
            <w:tcW w:w="1276" w:type="dxa"/>
            <w:vAlign w:val="center"/>
          </w:tcPr>
          <w:p w14:paraId="2687B274" w14:textId="77777777" w:rsidR="00700D64" w:rsidRPr="001F1AD8" w:rsidRDefault="00700D64" w:rsidP="00323987">
            <w:pPr>
              <w:jc w:val="center"/>
              <w:rPr>
                <w:rFonts w:cstheme="minorHAnsi"/>
                <w:sz w:val="20"/>
                <w:szCs w:val="20"/>
                <w:lang w:val="es-ES" w:eastAsia="es-MX"/>
              </w:rPr>
            </w:pPr>
          </w:p>
        </w:tc>
        <w:tc>
          <w:tcPr>
            <w:tcW w:w="1320" w:type="dxa"/>
            <w:vAlign w:val="center"/>
          </w:tcPr>
          <w:p w14:paraId="3ED5CC94" w14:textId="77777777" w:rsidR="00700D64" w:rsidRPr="001F1AD8" w:rsidRDefault="00700D64" w:rsidP="00323987">
            <w:pPr>
              <w:jc w:val="center"/>
              <w:rPr>
                <w:rFonts w:cstheme="minorHAnsi"/>
                <w:sz w:val="20"/>
                <w:szCs w:val="20"/>
                <w:lang w:val="es-ES" w:eastAsia="es-MX"/>
              </w:rPr>
            </w:pPr>
          </w:p>
        </w:tc>
      </w:tr>
      <w:bookmarkEnd w:id="9"/>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1F90D2B9" w14:textId="77777777" w:rsidR="00612FCC" w:rsidRDefault="00612FCC" w:rsidP="00700D64">
      <w:pPr>
        <w:spacing w:after="0" w:line="240" w:lineRule="auto"/>
        <w:contextualSpacing/>
        <w:jc w:val="both"/>
        <w:rPr>
          <w:rFonts w:cstheme="minorHAnsi"/>
          <w:b/>
          <w:bCs/>
          <w:color w:val="000000"/>
          <w:sz w:val="18"/>
          <w:szCs w:val="18"/>
        </w:rPr>
      </w:pPr>
    </w:p>
    <w:p w14:paraId="5AF6453C" w14:textId="77777777" w:rsidR="00612FCC" w:rsidRDefault="00612FCC" w:rsidP="00700D64">
      <w:pPr>
        <w:spacing w:after="0" w:line="240" w:lineRule="auto"/>
        <w:contextualSpacing/>
        <w:jc w:val="both"/>
        <w:rPr>
          <w:rFonts w:cstheme="minorHAnsi"/>
          <w:b/>
          <w:bCs/>
          <w:color w:val="000000"/>
          <w:sz w:val="18"/>
          <w:szCs w:val="18"/>
        </w:rPr>
      </w:pPr>
    </w:p>
    <w:p w14:paraId="72ADEF97" w14:textId="11F0B902" w:rsidR="00700D64" w:rsidRPr="001F1AD8" w:rsidRDefault="00700D64" w:rsidP="00700D64">
      <w:pPr>
        <w:spacing w:after="0" w:line="240" w:lineRule="auto"/>
        <w:contextualSpacing/>
        <w:jc w:val="both"/>
        <w:rPr>
          <w:rFonts w:cstheme="minorHAnsi"/>
          <w:color w:val="000000"/>
          <w:sz w:val="18"/>
          <w:szCs w:val="18"/>
        </w:rPr>
      </w:pPr>
      <w:r w:rsidRPr="001F1AD8">
        <w:rPr>
          <w:rFonts w:cstheme="minorHAnsi"/>
          <w:b/>
          <w:bCs/>
          <w:color w:val="000000"/>
          <w:sz w:val="18"/>
          <w:szCs w:val="18"/>
        </w:rPr>
        <w:t>Artículo 98.</w:t>
      </w:r>
      <w:r w:rsidRPr="001F1AD8">
        <w:rPr>
          <w:rFonts w:cstheme="minorHAnsi"/>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Default="00700D64" w:rsidP="00700D64">
      <w:pPr>
        <w:spacing w:after="0" w:line="240" w:lineRule="auto"/>
        <w:jc w:val="both"/>
        <w:rPr>
          <w:rFonts w:cstheme="minorHAnsi"/>
          <w:b/>
          <w:color w:val="000000"/>
          <w:sz w:val="18"/>
          <w:szCs w:val="18"/>
        </w:rPr>
      </w:pPr>
    </w:p>
    <w:p w14:paraId="049CC434" w14:textId="77777777" w:rsidR="00700D64" w:rsidRPr="00D30FD6" w:rsidRDefault="00700D64" w:rsidP="00700D64">
      <w:pPr>
        <w:spacing w:line="240" w:lineRule="auto"/>
        <w:jc w:val="both"/>
        <w:rPr>
          <w:rFonts w:cstheme="minorHAnsi"/>
          <w:color w:val="000000"/>
          <w:sz w:val="18"/>
          <w:szCs w:val="18"/>
        </w:rPr>
      </w:pPr>
      <w:r w:rsidRPr="00D30FD6">
        <w:rPr>
          <w:rFonts w:cstheme="minorHAnsi"/>
          <w:b/>
          <w:color w:val="000000"/>
          <w:sz w:val="18"/>
          <w:szCs w:val="18"/>
        </w:rPr>
        <w:t>I.</w:t>
      </w:r>
      <w:r w:rsidRPr="00D30FD6">
        <w:rPr>
          <w:rFonts w:cstheme="minorHAnsi"/>
          <w:color w:val="000000"/>
          <w:sz w:val="18"/>
          <w:szCs w:val="18"/>
        </w:rPr>
        <w:t xml:space="preserve"> Cuando la transferencia esté prevista en Ley o Tratados Internacionales suscritos y ratificados por México; </w:t>
      </w:r>
    </w:p>
    <w:p w14:paraId="0D1FA435"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II.</w:t>
      </w:r>
      <w:r w:rsidRPr="001F1AD8">
        <w:rPr>
          <w:rFonts w:cstheme="minorHAnsi"/>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III.</w:t>
      </w:r>
      <w:r w:rsidRPr="001F1AD8">
        <w:rPr>
          <w:rFonts w:cstheme="minorHAnsi"/>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IV.</w:t>
      </w:r>
      <w:r w:rsidRPr="001F1AD8">
        <w:rPr>
          <w:rFonts w:cstheme="minorHAnsi"/>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w:t>
      </w:r>
      <w:r w:rsidRPr="001F1AD8">
        <w:rPr>
          <w:rFonts w:cstheme="minorHAnsi"/>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VI.</w:t>
      </w:r>
      <w:r w:rsidRPr="001F1AD8">
        <w:rPr>
          <w:rFonts w:cstheme="minorHAnsi"/>
          <w:color w:val="000000"/>
          <w:sz w:val="18"/>
          <w:szCs w:val="18"/>
        </w:rPr>
        <w:t xml:space="preserve"> Cuando la transferencia sea precisa para el mantenimiento o cumplimiento de una relación jurídica entre el responsable y el titular; y </w:t>
      </w:r>
    </w:p>
    <w:p w14:paraId="7115B8B5"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VII.</w:t>
      </w:r>
      <w:r w:rsidRPr="001F1AD8">
        <w:rPr>
          <w:rFonts w:cstheme="minorHAnsi"/>
          <w:color w:val="000000"/>
          <w:sz w:val="18"/>
          <w:szCs w:val="18"/>
        </w:rPr>
        <w:t xml:space="preserve"> Cuando la transferencia sea necesaria por virtud de un contrato celebrado o por celebrar en interés del titular, por el responsable y un tercero.</w:t>
      </w:r>
    </w:p>
    <w:p w14:paraId="695BF64E" w14:textId="77777777" w:rsidR="00700D64" w:rsidRPr="001F1AD8" w:rsidRDefault="00700D64" w:rsidP="00700D64">
      <w:pPr>
        <w:spacing w:line="240" w:lineRule="auto"/>
        <w:jc w:val="both"/>
        <w:rPr>
          <w:rFonts w:cstheme="minorHAnsi"/>
          <w:color w:val="000000"/>
          <w:sz w:val="18"/>
          <w:szCs w:val="18"/>
        </w:rPr>
      </w:pPr>
      <w:r w:rsidRPr="001F1AD8">
        <w:rPr>
          <w:rFonts w:cstheme="minorHAnsi"/>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C15DAC9">
                <wp:simplePos x="0" y="0"/>
                <wp:positionH relativeFrom="margin">
                  <wp:align>left</wp:align>
                </wp:positionH>
                <wp:positionV relativeFrom="paragraph">
                  <wp:posOffset>104140</wp:posOffset>
                </wp:positionV>
                <wp:extent cx="5553075" cy="838200"/>
                <wp:effectExtent l="0" t="0" r="28575" b="19050"/>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838200"/>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77777777" w:rsidR="00700D64" w:rsidRDefault="00700D64" w:rsidP="00700D64">
                            <w:pPr>
                              <w:jc w:val="both"/>
                            </w:pPr>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En caso de no requerir consentimiento… NO</w:t>
                            </w:r>
                            <w:r w:rsidRPr="00723A0E">
                              <w:rPr>
                                <w:rFonts w:ascii="Arial" w:eastAsia="Times New Roman" w:hAnsi="Arial" w:cs="Arial"/>
                                <w:color w:val="000000"/>
                                <w:kern w:val="24"/>
                                <w:sz w:val="24"/>
                                <w:szCs w:val="24"/>
                                <w:lang w:val="es-ES" w:eastAsia="es-MX"/>
                                <w14:ligatures w14:val="none"/>
                              </w:rPr>
                              <w:t xml:space="preserve"> se requiere su consentimiento para las TRANSFERENCIAS descritas, toda vez que caen dentro del Supuesto de la fracción </w:t>
                            </w:r>
                            <w:r>
                              <w:rPr>
                                <w:rFonts w:ascii="Arial" w:eastAsia="Times New Roman" w:hAnsi="Arial" w:cs="Arial"/>
                                <w:color w:val="000000"/>
                                <w:kern w:val="24"/>
                                <w:sz w:val="24"/>
                                <w:szCs w:val="24"/>
                                <w:lang w:val="es-ES" w:eastAsia="es-MX"/>
                                <w14:ligatures w14:val="none"/>
                              </w:rPr>
                              <w:t>X</w:t>
                            </w:r>
                            <w:r w:rsidRPr="00723A0E">
                              <w:rPr>
                                <w:rFonts w:ascii="Arial" w:eastAsia="Times New Roman" w:hAnsi="Arial" w:cs="Arial"/>
                                <w:color w:val="000000"/>
                                <w:kern w:val="24"/>
                                <w:sz w:val="24"/>
                                <w:szCs w:val="24"/>
                                <w:lang w:val="es-ES" w:eastAsia="es-MX"/>
                                <w14:ligatures w14:val="none"/>
                              </w:rPr>
                              <w:t xml:space="preserve"> del art. 98 de la LPDPPSOEH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_x0000_s1027" style="position:absolute;left:0;text-align:left;margin-left:0;margin-top:8.2pt;width:437.25pt;height:66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" fillcolor="window" strokecolor="#70ad47" strokeweight="1pt">
                <v:stroke joinstyle="miter"/>
                <v:textbox>
                  <w:txbxContent>
                    <w:p w14:paraId="5CBA6763" w14:textId="77777777" w:rsidR="00700D64" w:rsidRDefault="00700D64" w:rsidP="00700D64">
                      <w:pPr>
                        <w:jc w:val="both"/>
                      </w:pPr>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En caso de no requerir consentimiento… NO</w:t>
                      </w:r>
                      <w:r w:rsidRPr="00723A0E">
                        <w:rPr>
                          <w:rFonts w:ascii="Arial" w:eastAsia="Times New Roman" w:hAnsi="Arial" w:cs="Arial"/>
                          <w:color w:val="000000"/>
                          <w:kern w:val="24"/>
                          <w:sz w:val="24"/>
                          <w:szCs w:val="24"/>
                          <w:lang w:val="es-ES" w:eastAsia="es-MX"/>
                          <w14:ligatures w14:val="none"/>
                        </w:rPr>
                        <w:t xml:space="preserve"> se requiere su consentimiento para las TRANSFERENCIAS descritas, toda vez que caen dentro del Supuesto de la fracción </w:t>
                      </w:r>
                      <w:r>
                        <w:rPr>
                          <w:rFonts w:ascii="Arial" w:eastAsia="Times New Roman" w:hAnsi="Arial" w:cs="Arial"/>
                          <w:color w:val="000000"/>
                          <w:kern w:val="24"/>
                          <w:sz w:val="24"/>
                          <w:szCs w:val="24"/>
                          <w:lang w:val="es-ES" w:eastAsia="es-MX"/>
                          <w14:ligatures w14:val="none"/>
                        </w:rPr>
                        <w:t>X</w:t>
                      </w:r>
                      <w:r w:rsidRPr="00723A0E">
                        <w:rPr>
                          <w:rFonts w:ascii="Arial" w:eastAsia="Times New Roman" w:hAnsi="Arial" w:cs="Arial"/>
                          <w:color w:val="000000"/>
                          <w:kern w:val="24"/>
                          <w:sz w:val="24"/>
                          <w:szCs w:val="24"/>
                          <w:lang w:val="es-ES" w:eastAsia="es-MX"/>
                          <w14:ligatures w14:val="none"/>
                        </w:rPr>
                        <w:t xml:space="preserve"> del art. 98 de la LPDPPSOEH</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4E734987"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0" w:name="_Hlk158898358"/>
    </w:p>
    <w:p w14:paraId="6B143B4D" w14:textId="77777777" w:rsidR="00612FCC" w:rsidRDefault="00612FCC" w:rsidP="00700D64">
      <w:pPr>
        <w:tabs>
          <w:tab w:val="left" w:pos="839"/>
        </w:tabs>
        <w:spacing w:line="240" w:lineRule="auto"/>
        <w:jc w:val="both"/>
        <w:rPr>
          <w:rFonts w:cstheme="minorHAnsi"/>
          <w:b/>
          <w:bCs/>
          <w:kern w:val="0"/>
          <w:sz w:val="24"/>
          <w:szCs w:val="24"/>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p>
    <w:p w14:paraId="1F3C035A" w14:textId="5A32D5A9" w:rsidR="00700D64" w:rsidRDefault="00700D64" w:rsidP="00700D64">
      <w:pPr>
        <w:tabs>
          <w:tab w:val="left" w:pos="839"/>
        </w:tabs>
        <w:spacing w:line="240" w:lineRule="auto"/>
        <w:jc w:val="both"/>
        <w:rPr>
          <w:rFonts w:cstheme="minorHAnsi"/>
          <w:b/>
          <w:bCs/>
          <w:kern w:val="0"/>
          <w:sz w:val="24"/>
          <w:szCs w:val="24"/>
          <w14:ligatures w14:val="none"/>
        </w:rPr>
      </w:pPr>
      <w:r w:rsidRPr="001F1AD8">
        <w:rPr>
          <w:rFonts w:cstheme="minorHAnsi"/>
          <w:b/>
          <w:bCs/>
          <w:kern w:val="0"/>
          <w:sz w:val="24"/>
          <w:szCs w:val="24"/>
          <w14:ligatures w14:val="none"/>
        </w:rPr>
        <w:t>NOTA: De no consentir que sus datos personales sean tratados para las finalidades adicionales y transferencias, puede manifestar su negativa al correo electrónico</w:t>
      </w:r>
      <w:bookmarkStart w:id="11" w:name="_Hlk197425921"/>
      <w:bookmarkEnd w:id="7"/>
      <w:bookmarkEnd w:id="10"/>
      <w:r>
        <w:rPr>
          <w:rFonts w:cstheme="minorHAnsi"/>
          <w:b/>
          <w:bCs/>
          <w:kern w:val="0"/>
          <w:sz w:val="24"/>
          <w:szCs w:val="24"/>
          <w14:ligatures w14:val="none"/>
        </w:rPr>
        <w:t xml:space="preserve">: </w:t>
      </w:r>
      <w:hyperlink r:id="rId8" w:history="1">
        <w:r w:rsidR="00E26E7B" w:rsidRPr="00A9268D">
          <w:rPr>
            <w:rStyle w:val="Hipervnculo"/>
            <w:rFonts w:cstheme="minorHAnsi"/>
            <w:b/>
            <w:bCs/>
            <w:kern w:val="0"/>
            <w:sz w:val="24"/>
            <w:szCs w:val="24"/>
            <w14:ligatures w14:val="none"/>
          </w:rPr>
          <w:t>transparencia.metztitlan2024@gmail.com</w:t>
        </w:r>
      </w:hyperlink>
    </w:p>
    <w:p w14:paraId="5C595AF3"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bookmarkStart w:id="12" w:name="_Hlk158898406"/>
      <w:bookmarkEnd w:id="11"/>
      <w:r w:rsidRPr="001F1AD8">
        <w:rPr>
          <w:rFonts w:eastAsiaTheme="minorEastAsia" w:cstheme="minorHAnsi"/>
          <w:b/>
          <w:bCs/>
          <w:kern w:val="0"/>
          <w:sz w:val="24"/>
          <w:szCs w:val="24"/>
          <w:lang w:eastAsia="es-MX"/>
          <w14:ligatures w14:val="none"/>
        </w:rPr>
        <w:t>FUNDAMENTO LEGAL</w:t>
      </w:r>
    </w:p>
    <w:p w14:paraId="0FED71CE" w14:textId="62A7C25C" w:rsidR="00700D64" w:rsidRDefault="00700D64" w:rsidP="00665401">
      <w:pPr>
        <w:spacing w:before="100" w:beforeAutospacing="1" w:after="0" w:line="240" w:lineRule="auto"/>
        <w:jc w:val="both"/>
        <w:rPr>
          <w:rFonts w:cstheme="minorHAnsi"/>
          <w:kern w:val="0"/>
          <w:sz w:val="24"/>
          <w:szCs w:val="24"/>
          <w14:ligatures w14:val="none"/>
        </w:rPr>
      </w:pPr>
      <w:bookmarkStart w:id="13" w:name="_Hlk195097667"/>
      <w:r w:rsidRPr="002C48CB">
        <w:rPr>
          <w:rFonts w:cstheme="minorHAnsi"/>
          <w:kern w:val="0"/>
          <w:sz w:val="24"/>
          <w:szCs w:val="24"/>
          <w14:ligatures w14:val="none"/>
        </w:rPr>
        <w:t xml:space="preserve">El tratamiento de sus datos personales se realiza con fundamento en los siguientes artículos: </w:t>
      </w:r>
      <w:r>
        <w:rPr>
          <w:rFonts w:cstheme="minorHAnsi"/>
          <w:kern w:val="0"/>
          <w:sz w:val="24"/>
          <w:szCs w:val="24"/>
          <w14:ligatures w14:val="none"/>
        </w:rPr>
        <w:t>3 Fracción I, 34, 35, 36, 37, 38, 39, 40, 41 y 43</w:t>
      </w:r>
      <w:r w:rsidRPr="002C48CB">
        <w:rPr>
          <w:rFonts w:cstheme="minorHAnsi"/>
          <w:kern w:val="0"/>
          <w:sz w:val="24"/>
          <w:szCs w:val="24"/>
          <w14:ligatures w14:val="none"/>
        </w:rPr>
        <w:t xml:space="preserve"> de la Ley de Protección de Datos Personales en Posesión de Sujetos Obligados del Estado de Hidalgo. Fecha de publicación 24 de julio de 2017</w:t>
      </w:r>
      <w:r w:rsidR="00665401">
        <w:rPr>
          <w:rFonts w:cstheme="minorHAnsi"/>
          <w:kern w:val="0"/>
          <w:sz w:val="24"/>
          <w:szCs w:val="24"/>
          <w14:ligatures w14:val="none"/>
        </w:rPr>
        <w:t>.</w:t>
      </w:r>
    </w:p>
    <w:bookmarkEnd w:id="13"/>
    <w:p w14:paraId="23339E6A"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1DB1B345"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6D020629"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5434DE1C"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3F3E27F7"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0438B6A6"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05A1CAA8"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DF2A861" w14:textId="77777777" w:rsidR="00612FCC" w:rsidRDefault="00612FCC"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0E51134A" w14:textId="2AE85431"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DERECHOS ARCOP</w:t>
      </w:r>
    </w:p>
    <w:p w14:paraId="575DBBFF" w14:textId="77777777" w:rsidR="00700D64" w:rsidRPr="001F1AD8" w:rsidRDefault="00700D64" w:rsidP="00700D64">
      <w:pPr>
        <w:spacing w:before="100" w:beforeAutospacing="1" w:after="0" w:line="240" w:lineRule="auto"/>
        <w:jc w:val="both"/>
        <w:rPr>
          <w:rFonts w:eastAsiaTheme="minorEastAsia" w:cstheme="minorHAnsi"/>
          <w:b/>
          <w:bCs/>
          <w:kern w:val="0"/>
          <w:sz w:val="24"/>
          <w:szCs w:val="24"/>
          <w:lang w:eastAsia="es-MX"/>
          <w14:ligatures w14:val="none"/>
        </w:rPr>
      </w:pPr>
      <w:r w:rsidRPr="001F1AD8">
        <w:rPr>
          <w:rFonts w:eastAsiaTheme="minorEastAsia" w:cstheme="minorHAnsi"/>
          <w:kern w:val="0"/>
          <w:sz w:val="24"/>
          <w:szCs w:val="24"/>
          <w:lang w:eastAsia="es-MX"/>
          <w14:ligatures w14:val="none"/>
        </w:rPr>
        <w:t xml:space="preserve">Usted podrá presentar su solicitud para el ejercicio de los derechos de </w:t>
      </w:r>
      <w:r w:rsidRPr="001F1AD8">
        <w:rPr>
          <w:rFonts w:eastAsiaTheme="minorEastAsia" w:cstheme="minorHAnsi"/>
          <w:b/>
          <w:bCs/>
          <w:kern w:val="0"/>
          <w:sz w:val="24"/>
          <w:szCs w:val="24"/>
          <w:lang w:eastAsia="es-MX"/>
          <w14:ligatures w14:val="none"/>
        </w:rPr>
        <w:t>A</w:t>
      </w:r>
      <w:r w:rsidRPr="001F1AD8">
        <w:rPr>
          <w:rFonts w:eastAsiaTheme="minorEastAsia" w:cstheme="minorHAnsi"/>
          <w:kern w:val="0"/>
          <w:sz w:val="24"/>
          <w:szCs w:val="24"/>
          <w:lang w:eastAsia="es-MX"/>
          <w14:ligatures w14:val="none"/>
        </w:rPr>
        <w:t xml:space="preserve">cceso, </w:t>
      </w:r>
      <w:r w:rsidRPr="001F1AD8">
        <w:rPr>
          <w:rFonts w:eastAsiaTheme="minorEastAsia" w:cstheme="minorHAnsi"/>
          <w:b/>
          <w:bCs/>
          <w:kern w:val="0"/>
          <w:sz w:val="24"/>
          <w:szCs w:val="24"/>
          <w:lang w:eastAsia="es-MX"/>
          <w14:ligatures w14:val="none"/>
        </w:rPr>
        <w:t>R</w:t>
      </w:r>
      <w:r w:rsidRPr="001F1AD8">
        <w:rPr>
          <w:rFonts w:eastAsiaTheme="minorEastAsia" w:cstheme="minorHAnsi"/>
          <w:kern w:val="0"/>
          <w:sz w:val="24"/>
          <w:szCs w:val="24"/>
          <w:lang w:eastAsia="es-MX"/>
          <w14:ligatures w14:val="none"/>
        </w:rPr>
        <w:t xml:space="preserve">ectificación, </w:t>
      </w:r>
      <w:r w:rsidRPr="001F1AD8">
        <w:rPr>
          <w:rFonts w:eastAsiaTheme="minorEastAsia" w:cstheme="minorHAnsi"/>
          <w:b/>
          <w:bCs/>
          <w:kern w:val="0"/>
          <w:sz w:val="24"/>
          <w:szCs w:val="24"/>
          <w:lang w:eastAsia="es-MX"/>
          <w14:ligatures w14:val="none"/>
        </w:rPr>
        <w:t>C</w:t>
      </w:r>
      <w:r w:rsidRPr="001F1AD8">
        <w:rPr>
          <w:rFonts w:eastAsiaTheme="minorEastAsia" w:cstheme="minorHAnsi"/>
          <w:kern w:val="0"/>
          <w:sz w:val="24"/>
          <w:szCs w:val="24"/>
          <w:lang w:eastAsia="es-MX"/>
          <w14:ligatures w14:val="none"/>
        </w:rPr>
        <w:t xml:space="preserve">ancelación, </w:t>
      </w:r>
      <w:r w:rsidRPr="001F1AD8">
        <w:rPr>
          <w:rFonts w:eastAsiaTheme="minorEastAsia" w:cstheme="minorHAnsi"/>
          <w:b/>
          <w:bCs/>
          <w:kern w:val="0"/>
          <w:sz w:val="24"/>
          <w:szCs w:val="24"/>
          <w:lang w:eastAsia="es-MX"/>
          <w14:ligatures w14:val="none"/>
        </w:rPr>
        <w:t>O</w:t>
      </w:r>
      <w:r w:rsidRPr="001F1AD8">
        <w:rPr>
          <w:rFonts w:eastAsiaTheme="minorEastAsia" w:cstheme="minorHAnsi"/>
          <w:kern w:val="0"/>
          <w:sz w:val="24"/>
          <w:szCs w:val="24"/>
          <w:lang w:eastAsia="es-MX"/>
          <w14:ligatures w14:val="none"/>
        </w:rPr>
        <w:t xml:space="preserve">posición o </w:t>
      </w:r>
      <w:r w:rsidRPr="001F1AD8">
        <w:rPr>
          <w:rFonts w:eastAsiaTheme="minorEastAsia" w:cstheme="minorHAnsi"/>
          <w:b/>
          <w:bCs/>
          <w:kern w:val="0"/>
          <w:sz w:val="24"/>
          <w:szCs w:val="24"/>
          <w:lang w:eastAsia="es-MX"/>
          <w14:ligatures w14:val="none"/>
        </w:rPr>
        <w:t>P</w:t>
      </w:r>
      <w:r w:rsidRPr="001F1AD8">
        <w:rPr>
          <w:rFonts w:eastAsiaTheme="minorEastAsia" w:cstheme="minorHAnsi"/>
          <w:kern w:val="0"/>
          <w:sz w:val="24"/>
          <w:szCs w:val="24"/>
          <w:lang w:eastAsia="es-MX"/>
          <w14:ligatures w14:val="none"/>
        </w:rPr>
        <w:t xml:space="preserve">ortabilidad de sus datos personales (derechos ARCOP) directamente ante la Unidad de Transparencia, cuyos datos de contacto son los siguientes: </w:t>
      </w:r>
    </w:p>
    <w:p w14:paraId="420215BB" w14:textId="77777777" w:rsidR="00700D64" w:rsidRDefault="00700D64" w:rsidP="00700D64">
      <w:pPr>
        <w:pStyle w:val="Sinespaciado"/>
        <w:rPr>
          <w:rFonts w:eastAsiaTheme="minorEastAsia"/>
          <w:lang w:eastAsia="es-MX"/>
        </w:rPr>
      </w:pPr>
      <w:bookmarkStart w:id="14" w:name="_Hlk197426061"/>
    </w:p>
    <w:p w14:paraId="10BA0F31" w14:textId="157B6672" w:rsidR="00700D64" w:rsidRPr="001B6F44" w:rsidRDefault="00700D64" w:rsidP="00665401">
      <w:pPr>
        <w:spacing w:after="0" w:line="240" w:lineRule="auto"/>
        <w:jc w:val="both"/>
        <w:rPr>
          <w:rFonts w:eastAsiaTheme="minorEastAsia" w:cstheme="minorHAnsi"/>
          <w:kern w:val="0"/>
          <w:sz w:val="24"/>
          <w:szCs w:val="24"/>
          <w:lang w:eastAsia="es-MX"/>
          <w14:ligatures w14:val="none"/>
        </w:rPr>
      </w:pPr>
      <w:r w:rsidRPr="001B6F44">
        <w:rPr>
          <w:rFonts w:eastAsiaTheme="minorEastAsia" w:cstheme="minorHAnsi"/>
          <w:kern w:val="0"/>
          <w:sz w:val="24"/>
          <w:szCs w:val="24"/>
          <w:lang w:eastAsia="es-MX"/>
          <w14:ligatures w14:val="none"/>
        </w:rPr>
        <w:t xml:space="preserve">Domicilio: </w:t>
      </w:r>
      <w:r w:rsidR="00665401">
        <w:rPr>
          <w:rFonts w:eastAsiaTheme="minorEastAsia" w:cstheme="minorHAnsi"/>
          <w:kern w:val="0"/>
          <w:sz w:val="24"/>
          <w:szCs w:val="24"/>
          <w:lang w:eastAsia="es-MX"/>
          <w14:ligatures w14:val="none"/>
        </w:rPr>
        <w:t>Palacio Municipal, sin número, colonia centro, Metztitlán</w:t>
      </w:r>
      <w:r w:rsidRPr="001B6F44">
        <w:rPr>
          <w:rFonts w:eastAsiaTheme="minorEastAsia" w:cstheme="minorHAnsi"/>
          <w:kern w:val="0"/>
          <w:sz w:val="24"/>
          <w:szCs w:val="24"/>
          <w:lang w:eastAsia="es-MX"/>
          <w14:ligatures w14:val="none"/>
        </w:rPr>
        <w:t xml:space="preserve"> Estado de Hidalgo, Código Postal </w:t>
      </w:r>
      <w:r w:rsidR="00665401">
        <w:rPr>
          <w:rFonts w:eastAsiaTheme="minorEastAsia" w:cstheme="minorHAnsi"/>
          <w:kern w:val="0"/>
          <w:sz w:val="24"/>
          <w:szCs w:val="24"/>
          <w:lang w:eastAsia="es-MX"/>
          <w14:ligatures w14:val="none"/>
        </w:rPr>
        <w:t>43350</w:t>
      </w:r>
      <w:r w:rsidRPr="001B6F44">
        <w:rPr>
          <w:rFonts w:eastAsiaTheme="minorEastAsia" w:cstheme="minorHAnsi"/>
          <w:kern w:val="0"/>
          <w:sz w:val="24"/>
          <w:szCs w:val="24"/>
          <w:lang w:eastAsia="es-MX"/>
          <w14:ligatures w14:val="none"/>
        </w:rPr>
        <w:t>, México.</w:t>
      </w:r>
    </w:p>
    <w:p w14:paraId="4CE59534" w14:textId="5DFE66F4" w:rsidR="00700D64" w:rsidRPr="001B6F44" w:rsidRDefault="00700D64" w:rsidP="00700D64">
      <w:pPr>
        <w:spacing w:after="0" w:line="240" w:lineRule="auto"/>
        <w:jc w:val="both"/>
        <w:rPr>
          <w:rFonts w:eastAsiaTheme="minorEastAsia" w:cstheme="minorHAnsi"/>
          <w:kern w:val="0"/>
          <w:sz w:val="24"/>
          <w:szCs w:val="24"/>
          <w:lang w:eastAsia="es-MX"/>
          <w14:ligatures w14:val="none"/>
        </w:rPr>
      </w:pPr>
      <w:r w:rsidRPr="001B6F44">
        <w:rPr>
          <w:rFonts w:eastAsiaTheme="minorEastAsia" w:cstheme="minorHAnsi"/>
          <w:kern w:val="0"/>
          <w:sz w:val="24"/>
          <w:szCs w:val="24"/>
          <w:lang w:eastAsia="es-MX"/>
          <w14:ligatures w14:val="none"/>
        </w:rPr>
        <w:t>Correo electrónico:</w:t>
      </w:r>
      <w:r w:rsidR="00665401" w:rsidRPr="00771FDC">
        <w:rPr>
          <w:rFonts w:ascii="Arial" w:hAnsi="Arial" w:cs="Arial"/>
          <w:sz w:val="24"/>
          <w:szCs w:val="24"/>
        </w:rPr>
        <w:t xml:space="preserve"> </w:t>
      </w:r>
      <w:hyperlink r:id="rId9" w:history="1">
        <w:r w:rsidR="00665401" w:rsidRPr="00771FDC">
          <w:rPr>
            <w:rStyle w:val="Hipervnculo"/>
            <w:rFonts w:ascii="Arial" w:hAnsi="Arial" w:cs="Arial"/>
            <w:sz w:val="24"/>
            <w:szCs w:val="24"/>
          </w:rPr>
          <w:t>transparencia.metztitlan2024@gmail.com</w:t>
        </w:r>
      </w:hyperlink>
    </w:p>
    <w:p w14:paraId="1E99D3E5" w14:textId="656DC4EC" w:rsidR="00700D64" w:rsidRPr="00D16262" w:rsidRDefault="00700D64" w:rsidP="00700D64">
      <w:pPr>
        <w:spacing w:after="0" w:line="240" w:lineRule="auto"/>
        <w:jc w:val="both"/>
        <w:rPr>
          <w:rFonts w:ascii="Arial" w:eastAsiaTheme="minorEastAsia" w:hAnsi="Arial" w:cs="Arial"/>
          <w:lang w:eastAsia="es-MX"/>
        </w:rPr>
      </w:pPr>
      <w:r w:rsidRPr="001B6F44">
        <w:rPr>
          <w:rFonts w:eastAsiaTheme="minorEastAsia" w:cstheme="minorHAnsi"/>
          <w:kern w:val="0"/>
          <w:sz w:val="24"/>
          <w:szCs w:val="24"/>
          <w:lang w:eastAsia="es-MX"/>
          <w14:ligatures w14:val="none"/>
        </w:rPr>
        <w:t xml:space="preserve">Número telefónico: </w:t>
      </w:r>
      <w:r w:rsidR="00665401" w:rsidRPr="00665401">
        <w:rPr>
          <w:rFonts w:eastAsiaTheme="minorEastAsia" w:cstheme="minorHAnsi"/>
          <w:kern w:val="0"/>
          <w:sz w:val="24"/>
          <w:szCs w:val="24"/>
          <w:u w:val="single"/>
          <w:lang w:eastAsia="es-MX"/>
          <w14:ligatures w14:val="none"/>
        </w:rPr>
        <w:t>(774) 743 08 41, extensión 26.</w:t>
      </w:r>
    </w:p>
    <w:bookmarkEnd w:id="14"/>
    <w:p w14:paraId="17CF330E" w14:textId="6015C3FD" w:rsidR="005B6B60" w:rsidRDefault="00700D64" w:rsidP="00700D64">
      <w:pPr>
        <w:pStyle w:val="Sinespaciado"/>
        <w:rPr>
          <w:rFonts w:eastAsiaTheme="minorEastAsia"/>
          <w:sz w:val="24"/>
          <w:szCs w:val="24"/>
          <w:lang w:eastAsia="es-MX"/>
        </w:rPr>
      </w:pPr>
      <w:r w:rsidRPr="00653617">
        <w:rPr>
          <w:rFonts w:eastAsiaTheme="minorEastAsia"/>
          <w:sz w:val="24"/>
          <w:szCs w:val="24"/>
          <w:lang w:eastAsia="es-MX"/>
        </w:rPr>
        <w:t xml:space="preserve">Asimismo, usted podrá presentar una solicitud de ejercicio de derechos ARCOP a través de la Plataforma Nacional de Transparencia, disponible en </w:t>
      </w:r>
      <w:hyperlink r:id="rId10" w:tgtFrame="_blank" w:history="1">
        <w:r w:rsidRPr="00653617">
          <w:rPr>
            <w:rFonts w:eastAsiaTheme="minorEastAsia"/>
            <w:color w:val="467886" w:themeColor="hyperlink"/>
            <w:sz w:val="24"/>
            <w:szCs w:val="24"/>
            <w:u w:val="single"/>
            <w:lang w:eastAsia="es-MX"/>
          </w:rPr>
          <w:t>http://www.plataformadetransparencia.org.mx</w:t>
        </w:r>
      </w:hyperlink>
      <w:r w:rsidRPr="00653617">
        <w:rPr>
          <w:rFonts w:eastAsiaTheme="minorEastAsia"/>
          <w:sz w:val="24"/>
          <w:szCs w:val="24"/>
          <w:lang w:eastAsia="es-MX"/>
        </w:rPr>
        <w:t xml:space="preserve">, </w:t>
      </w:r>
      <w:hyperlink r:id="rId11" w:history="1">
        <w:r w:rsidR="005B6B60" w:rsidRPr="005174A4">
          <w:rPr>
            <w:rStyle w:val="Hipervnculo"/>
            <w:rFonts w:eastAsiaTheme="minorEastAsia"/>
            <w:sz w:val="24"/>
            <w:szCs w:val="24"/>
            <w:lang w:eastAsia="es-MX"/>
          </w:rPr>
          <w:t>https://metztitlan.gob.mx/TransparenciaG</w:t>
        </w:r>
      </w:hyperlink>
    </w:p>
    <w:p w14:paraId="7B0D0908"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Con relación al procedimiento y requisitos para el ejercicio de sus derechos </w:t>
      </w:r>
      <w:r w:rsidRPr="001F1AD8">
        <w:rPr>
          <w:rFonts w:eastAsiaTheme="minorEastAsia" w:cstheme="minorHAnsi"/>
          <w:b/>
          <w:bCs/>
          <w:kern w:val="0"/>
          <w:sz w:val="24"/>
          <w:szCs w:val="24"/>
          <w:lang w:eastAsia="es-MX"/>
          <w14:ligatures w14:val="none"/>
        </w:rPr>
        <w:t>ARCOP</w:t>
      </w:r>
      <w:r w:rsidRPr="001F1AD8">
        <w:rPr>
          <w:rFonts w:eastAsiaTheme="minorEastAsia" w:cstheme="minorHAnsi"/>
          <w:kern w:val="0"/>
          <w:sz w:val="24"/>
          <w:szCs w:val="24"/>
          <w:lang w:eastAsia="es-MX"/>
          <w14:ligatures w14:val="none"/>
        </w:rPr>
        <w:t xml:space="preserve">, le informamos lo siguiente: </w:t>
      </w:r>
    </w:p>
    <w:p w14:paraId="3E206693"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La solicitud para el ejercicio de los derechos ARCOP deberá contener:</w:t>
      </w:r>
    </w:p>
    <w:p w14:paraId="7C0BFA2D"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El nombre del titular y su domicilio o cualquier otro medio para recibir notificaciones;</w:t>
      </w:r>
    </w:p>
    <w:p w14:paraId="72899C50"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Los documentos que acrediten la identidad del titular y, en su caso, la personalidad e identidad de su representante; </w:t>
      </w:r>
    </w:p>
    <w:p w14:paraId="243E8E98" w14:textId="77777777" w:rsidR="00700D64"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De ser posible, el área responsable que trata los datos personales y ante el cual se presenta la solicitud; </w:t>
      </w:r>
    </w:p>
    <w:p w14:paraId="51658834"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p>
    <w:p w14:paraId="0EF1157E"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La descripción del derecho ARCOP que se pretende ejercer, o bien, lo que solicita el titular, y </w:t>
      </w:r>
    </w:p>
    <w:p w14:paraId="0AD68BA3"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Cualquier otro elemento o documento que facilite la localización de los datos personales. </w:t>
      </w:r>
    </w:p>
    <w:p w14:paraId="142C07FF" w14:textId="77777777" w:rsidR="00612FCC" w:rsidRDefault="00612FCC" w:rsidP="00700D64">
      <w:pPr>
        <w:spacing w:before="100" w:beforeAutospacing="1" w:after="0" w:line="240" w:lineRule="auto"/>
        <w:jc w:val="both"/>
        <w:rPr>
          <w:rFonts w:eastAsiaTheme="minorEastAsia" w:cstheme="minorHAnsi"/>
          <w:kern w:val="0"/>
          <w:sz w:val="24"/>
          <w:szCs w:val="24"/>
          <w:lang w:eastAsia="es-MX"/>
          <w14:ligatures w14:val="none"/>
        </w:rPr>
      </w:pPr>
    </w:p>
    <w:p w14:paraId="1BDAAD47" w14:textId="77777777" w:rsidR="00612FCC" w:rsidRDefault="00612FCC" w:rsidP="00700D64">
      <w:pPr>
        <w:spacing w:before="100" w:beforeAutospacing="1" w:after="0" w:line="240" w:lineRule="auto"/>
        <w:jc w:val="both"/>
        <w:rPr>
          <w:rFonts w:eastAsiaTheme="minorEastAsia" w:cstheme="minorHAnsi"/>
          <w:kern w:val="0"/>
          <w:sz w:val="24"/>
          <w:szCs w:val="24"/>
          <w:lang w:eastAsia="es-MX"/>
          <w14:ligatures w14:val="none"/>
        </w:rPr>
      </w:pPr>
    </w:p>
    <w:p w14:paraId="50FCE9AA" w14:textId="77777777" w:rsidR="00612FCC" w:rsidRDefault="00612FCC" w:rsidP="00700D64">
      <w:pPr>
        <w:spacing w:before="100" w:beforeAutospacing="1" w:after="0" w:line="240" w:lineRule="auto"/>
        <w:jc w:val="both"/>
        <w:rPr>
          <w:rFonts w:eastAsiaTheme="minorEastAsia" w:cstheme="minorHAnsi"/>
          <w:kern w:val="0"/>
          <w:sz w:val="24"/>
          <w:szCs w:val="24"/>
          <w:lang w:eastAsia="es-MX"/>
          <w14:ligatures w14:val="none"/>
        </w:rPr>
      </w:pPr>
    </w:p>
    <w:p w14:paraId="4D531EC1" w14:textId="77777777" w:rsidR="00612FCC" w:rsidRDefault="00612FCC" w:rsidP="00700D64">
      <w:pPr>
        <w:spacing w:before="100" w:beforeAutospacing="1" w:after="0" w:line="240" w:lineRule="auto"/>
        <w:jc w:val="both"/>
        <w:rPr>
          <w:rFonts w:eastAsiaTheme="minorEastAsia" w:cstheme="minorHAnsi"/>
          <w:kern w:val="0"/>
          <w:sz w:val="24"/>
          <w:szCs w:val="24"/>
          <w:lang w:eastAsia="es-MX"/>
          <w14:ligatures w14:val="none"/>
        </w:rPr>
      </w:pPr>
    </w:p>
    <w:p w14:paraId="63B7AC0D" w14:textId="1EED163B"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lastRenderedPageBreak/>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185065A3"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5F57DBCE" w14:textId="77777777" w:rsidR="00700D64" w:rsidRPr="001F1AD8" w:rsidRDefault="00700D64" w:rsidP="00700D64">
      <w:pPr>
        <w:pStyle w:val="Sinespaciado"/>
        <w:rPr>
          <w:rFonts w:cstheme="minorHAnsi"/>
          <w:lang w:eastAsia="es-MX"/>
        </w:rPr>
      </w:pPr>
    </w:p>
    <w:p w14:paraId="48985383"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DATOS DE LA UNIDAD DE TRANSPARENCIA</w:t>
      </w:r>
    </w:p>
    <w:p w14:paraId="16C8B517"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D7E76F" w14:textId="7D33FBFC"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 xml:space="preserve">Domicilio: </w:t>
      </w:r>
      <w:r w:rsidR="0044337F">
        <w:rPr>
          <w:rFonts w:cstheme="minorHAnsi"/>
          <w:sz w:val="24"/>
          <w:szCs w:val="24"/>
        </w:rPr>
        <w:t>palacio Municipal, sin número, colonia Centro, Metztitlán,</w:t>
      </w:r>
      <w:r w:rsidRPr="001B6F44">
        <w:rPr>
          <w:rFonts w:cstheme="minorHAnsi"/>
          <w:sz w:val="24"/>
          <w:szCs w:val="24"/>
        </w:rPr>
        <w:t xml:space="preserve"> Estado de Hidalgo, Código Postal</w:t>
      </w:r>
      <w:r w:rsidR="0044337F">
        <w:rPr>
          <w:rFonts w:cstheme="minorHAnsi"/>
          <w:sz w:val="24"/>
          <w:szCs w:val="24"/>
        </w:rPr>
        <w:t xml:space="preserve"> 43350</w:t>
      </w:r>
      <w:r w:rsidRPr="001B6F44">
        <w:rPr>
          <w:rFonts w:cstheme="minorHAnsi"/>
          <w:sz w:val="24"/>
          <w:szCs w:val="24"/>
        </w:rPr>
        <w:t xml:space="preserve">, México. </w:t>
      </w:r>
    </w:p>
    <w:p w14:paraId="71D64A03" w14:textId="4960942A"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Teléfono:</w:t>
      </w:r>
      <w:r w:rsidRPr="001B6F44">
        <w:rPr>
          <w:rFonts w:cstheme="minorHAnsi"/>
          <w:sz w:val="24"/>
          <w:szCs w:val="24"/>
        </w:rPr>
        <w:t xml:space="preserve"> </w:t>
      </w:r>
      <w:r w:rsidR="0044337F" w:rsidRPr="0044337F">
        <w:rPr>
          <w:rFonts w:cstheme="minorHAnsi"/>
          <w:sz w:val="24"/>
          <w:szCs w:val="24"/>
          <w:u w:val="single"/>
        </w:rPr>
        <w:t>(774) 743 08 41</w:t>
      </w:r>
      <w:r w:rsidR="0044337F">
        <w:rPr>
          <w:rFonts w:cstheme="minorHAnsi"/>
          <w:sz w:val="24"/>
          <w:szCs w:val="24"/>
        </w:rPr>
        <w:t>.</w:t>
      </w:r>
    </w:p>
    <w:p w14:paraId="44E25A3D" w14:textId="2625CFE6"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 xml:space="preserve">Horario de atención: </w:t>
      </w:r>
      <w:r w:rsidRPr="001B6F44">
        <w:rPr>
          <w:rFonts w:cstheme="minorHAnsi"/>
          <w:sz w:val="24"/>
          <w:szCs w:val="24"/>
        </w:rPr>
        <w:t xml:space="preserve">de lunes a viernes de </w:t>
      </w:r>
      <w:r w:rsidR="00665401" w:rsidRPr="00665401">
        <w:rPr>
          <w:rFonts w:cstheme="minorHAnsi"/>
          <w:sz w:val="24"/>
          <w:szCs w:val="24"/>
          <w:u w:val="single"/>
        </w:rPr>
        <w:t>09:00</w:t>
      </w:r>
      <w:r w:rsidRPr="00665401">
        <w:rPr>
          <w:rFonts w:cstheme="minorHAnsi"/>
          <w:sz w:val="24"/>
          <w:szCs w:val="24"/>
          <w:u w:val="single"/>
        </w:rPr>
        <w:t xml:space="preserve"> a </w:t>
      </w:r>
      <w:r w:rsidR="00665401" w:rsidRPr="00665401">
        <w:rPr>
          <w:rFonts w:cstheme="minorHAnsi"/>
          <w:sz w:val="24"/>
          <w:szCs w:val="24"/>
          <w:u w:val="single"/>
        </w:rPr>
        <w:t>17:00</w:t>
      </w:r>
      <w:r w:rsidRPr="00665401">
        <w:rPr>
          <w:rFonts w:cstheme="minorHAnsi"/>
          <w:sz w:val="24"/>
          <w:szCs w:val="24"/>
          <w:u w:val="single"/>
        </w:rPr>
        <w:t xml:space="preserve">. </w:t>
      </w:r>
    </w:p>
    <w:p w14:paraId="3AACA775" w14:textId="58A968A0"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Correo electrónico institucional:</w:t>
      </w:r>
      <w:r w:rsidRPr="001B6F44">
        <w:rPr>
          <w:rFonts w:cstheme="minorHAnsi"/>
          <w:sz w:val="24"/>
          <w:szCs w:val="24"/>
        </w:rPr>
        <w:t xml:space="preserve"> </w:t>
      </w:r>
      <w:hyperlink r:id="rId12" w:history="1">
        <w:r w:rsidR="0044337F" w:rsidRPr="00771FDC">
          <w:rPr>
            <w:rStyle w:val="Hipervnculo"/>
            <w:rFonts w:ascii="Arial" w:hAnsi="Arial" w:cs="Arial"/>
            <w:sz w:val="24"/>
            <w:szCs w:val="24"/>
          </w:rPr>
          <w:t>transparencia.metztitlan2024@gmail.com</w:t>
        </w:r>
      </w:hyperlink>
    </w:p>
    <w:p w14:paraId="30AA6CC6"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bookmarkStart w:id="15" w:name="_Hlk158731468"/>
    </w:p>
    <w:p w14:paraId="0CA1106B" w14:textId="155D203C"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CAMBIOS EN EL AVISO DE PRIVACIDAD</w:t>
      </w:r>
    </w:p>
    <w:p w14:paraId="19FF9557"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7D10F47B" w14:textId="77777777" w:rsidR="00700D64" w:rsidRPr="001F1AD8" w:rsidRDefault="00700D64" w:rsidP="00700D64">
      <w:pPr>
        <w:tabs>
          <w:tab w:val="left" w:pos="839"/>
        </w:tabs>
        <w:spacing w:line="240" w:lineRule="auto"/>
        <w:jc w:val="both"/>
        <w:rPr>
          <w:rFonts w:cstheme="minorHAnsi"/>
          <w:kern w:val="0"/>
          <w:sz w:val="24"/>
          <w:szCs w:val="24"/>
          <w14:ligatures w14:val="none"/>
        </w:rPr>
      </w:pPr>
      <w:r w:rsidRPr="001F1AD8">
        <w:rPr>
          <w:rFonts w:cstheme="minorHAnsi"/>
          <w:kern w:val="0"/>
          <w:sz w:val="24"/>
          <w:szCs w:val="24"/>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1F1AD8" w:rsidRDefault="00700D64" w:rsidP="00700D64">
      <w:pPr>
        <w:tabs>
          <w:tab w:val="left" w:pos="839"/>
        </w:tabs>
        <w:spacing w:line="240" w:lineRule="auto"/>
        <w:ind w:left="720" w:right="-234"/>
        <w:contextualSpacing/>
        <w:jc w:val="center"/>
        <w:rPr>
          <w:rFonts w:cstheme="minorHAnsi"/>
          <w:b/>
          <w:bCs/>
          <w:kern w:val="0"/>
          <w:sz w:val="24"/>
          <w:szCs w:val="24"/>
          <w14:ligatures w14:val="none"/>
        </w:rPr>
      </w:pP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sidRPr="001F1AD8">
        <w:rPr>
          <w:rFonts w:cstheme="minorHAnsi"/>
          <w:b/>
          <w:bCs/>
          <w:kern w:val="0"/>
          <w:sz w:val="24"/>
          <w:szCs w:val="24"/>
          <w14:ligatures w14:val="none"/>
        </w:rPr>
        <w:t>ÚLTIMA FECHA DE ACTUALIZACIÓN</w:t>
      </w:r>
    </w:p>
    <w:p w14:paraId="62F119BE" w14:textId="4FADB361" w:rsidR="00700D64" w:rsidRDefault="0044337F" w:rsidP="00700D64">
      <w:pPr>
        <w:tabs>
          <w:tab w:val="left" w:pos="839"/>
        </w:tabs>
        <w:spacing w:line="240" w:lineRule="auto"/>
        <w:jc w:val="right"/>
        <w:rPr>
          <w:rFonts w:cstheme="minorHAnsi"/>
          <w:kern w:val="0"/>
          <w:sz w:val="24"/>
          <w:szCs w:val="24"/>
          <w14:ligatures w14:val="none"/>
        </w:rPr>
      </w:pPr>
      <w:r>
        <w:rPr>
          <w:rFonts w:cstheme="minorHAnsi"/>
          <w:kern w:val="0"/>
          <w:sz w:val="24"/>
          <w:szCs w:val="24"/>
          <w14:ligatures w14:val="none"/>
        </w:rPr>
        <w:t>27 de noviembre</w:t>
      </w:r>
      <w:r w:rsidR="00700D64">
        <w:rPr>
          <w:rFonts w:cstheme="minorHAnsi"/>
          <w:kern w:val="0"/>
          <w:sz w:val="24"/>
          <w:szCs w:val="24"/>
          <w14:ligatures w14:val="none"/>
        </w:rPr>
        <w:t xml:space="preserve"> </w:t>
      </w:r>
      <w:r w:rsidR="00700D64" w:rsidRPr="001F1AD8">
        <w:rPr>
          <w:rFonts w:cstheme="minorHAnsi"/>
          <w:kern w:val="0"/>
          <w:sz w:val="24"/>
          <w:szCs w:val="24"/>
          <w14:ligatures w14:val="none"/>
        </w:rPr>
        <w:t xml:space="preserve">de 2025. </w:t>
      </w:r>
    </w:p>
    <w:bookmarkEnd w:id="0"/>
    <w:bookmarkEnd w:id="12"/>
    <w:bookmarkEnd w:id="15"/>
    <w:p w14:paraId="56758682" w14:textId="77777777" w:rsidR="00700D64" w:rsidRPr="001F1AD8" w:rsidRDefault="00700D64" w:rsidP="00700D64">
      <w:pPr>
        <w:tabs>
          <w:tab w:val="left" w:pos="839"/>
        </w:tabs>
        <w:spacing w:line="240" w:lineRule="auto"/>
        <w:jc w:val="right"/>
        <w:rPr>
          <w:rFonts w:cstheme="minorHAnsi"/>
          <w:kern w:val="0"/>
          <w:sz w:val="24"/>
          <w:szCs w:val="24"/>
          <w14:ligatures w14:val="none"/>
        </w:rPr>
      </w:pPr>
    </w:p>
    <w:p w14:paraId="04CE8BBB" w14:textId="77777777" w:rsidR="00452E2C" w:rsidRPr="00700D64" w:rsidRDefault="00452E2C" w:rsidP="00700D64"/>
    <w:sectPr w:rsidR="00452E2C" w:rsidRPr="00700D64">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DF011" w14:textId="77777777" w:rsidR="009A7AFE" w:rsidRDefault="009A7AFE" w:rsidP="00C36BAB">
      <w:pPr>
        <w:spacing w:after="0" w:line="240" w:lineRule="auto"/>
      </w:pPr>
      <w:r>
        <w:separator/>
      </w:r>
    </w:p>
  </w:endnote>
  <w:endnote w:type="continuationSeparator" w:id="0">
    <w:p w14:paraId="798C5208" w14:textId="77777777" w:rsidR="009A7AFE" w:rsidRDefault="009A7AFE"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50F2B" w14:textId="77777777" w:rsidR="009A7AFE" w:rsidRDefault="009A7AFE" w:rsidP="00C36BAB">
      <w:pPr>
        <w:spacing w:after="0" w:line="240" w:lineRule="auto"/>
      </w:pPr>
      <w:r>
        <w:separator/>
      </w:r>
    </w:p>
  </w:footnote>
  <w:footnote w:type="continuationSeparator" w:id="0">
    <w:p w14:paraId="6C6EA7A5" w14:textId="77777777" w:rsidR="009A7AFE" w:rsidRDefault="009A7AFE"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62FA4243" w:rsidR="00DF238A" w:rsidRDefault="00186D1F">
    <w:pPr>
      <w:pStyle w:val="Encabezado"/>
    </w:pPr>
    <w:r>
      <w:rPr>
        <w:noProof/>
      </w:rPr>
      <mc:AlternateContent>
        <mc:Choice Requires="wpg">
          <w:drawing>
            <wp:anchor distT="0" distB="0" distL="114300" distR="114300" simplePos="0" relativeHeight="251663360" behindDoc="0" locked="0" layoutInCell="1" allowOverlap="1" wp14:anchorId="7B07CEA5" wp14:editId="3A4F8992">
              <wp:simplePos x="0" y="0"/>
              <wp:positionH relativeFrom="column">
                <wp:posOffset>-1080135</wp:posOffset>
              </wp:positionH>
              <wp:positionV relativeFrom="paragraph">
                <wp:posOffset>-249555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C4DA90D" id="Grupo 2" o:spid="_x0000_s1026" style="position:absolute;margin-left:-85.05pt;margin-top:-19.65pt;width:616.65pt;height:780.9pt;z-index:251663360"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OE2P5D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5F18"/>
    <w:rsid w:val="00070E0D"/>
    <w:rsid w:val="0007117F"/>
    <w:rsid w:val="00071439"/>
    <w:rsid w:val="000758AF"/>
    <w:rsid w:val="00091A92"/>
    <w:rsid w:val="00094B8A"/>
    <w:rsid w:val="000B3E60"/>
    <w:rsid w:val="000D4345"/>
    <w:rsid w:val="000D552B"/>
    <w:rsid w:val="000E7258"/>
    <w:rsid w:val="0010137E"/>
    <w:rsid w:val="00124E3D"/>
    <w:rsid w:val="00130738"/>
    <w:rsid w:val="00134C63"/>
    <w:rsid w:val="00146886"/>
    <w:rsid w:val="00156F0D"/>
    <w:rsid w:val="00160D58"/>
    <w:rsid w:val="00161A2B"/>
    <w:rsid w:val="001701AD"/>
    <w:rsid w:val="00173759"/>
    <w:rsid w:val="0018694E"/>
    <w:rsid w:val="00186D1F"/>
    <w:rsid w:val="001877FC"/>
    <w:rsid w:val="0019500D"/>
    <w:rsid w:val="00195A85"/>
    <w:rsid w:val="001A1403"/>
    <w:rsid w:val="001A4142"/>
    <w:rsid w:val="001B28FC"/>
    <w:rsid w:val="001E7CB1"/>
    <w:rsid w:val="001F00A6"/>
    <w:rsid w:val="001F4942"/>
    <w:rsid w:val="001F56A9"/>
    <w:rsid w:val="00225A9F"/>
    <w:rsid w:val="00241D96"/>
    <w:rsid w:val="0024272C"/>
    <w:rsid w:val="00251B99"/>
    <w:rsid w:val="00263A5A"/>
    <w:rsid w:val="00290080"/>
    <w:rsid w:val="002C4861"/>
    <w:rsid w:val="002E10B0"/>
    <w:rsid w:val="002E784B"/>
    <w:rsid w:val="002F0FD9"/>
    <w:rsid w:val="00305DFE"/>
    <w:rsid w:val="00327FC3"/>
    <w:rsid w:val="003333F0"/>
    <w:rsid w:val="00337DA9"/>
    <w:rsid w:val="0034087F"/>
    <w:rsid w:val="00340FC2"/>
    <w:rsid w:val="00343604"/>
    <w:rsid w:val="00356A89"/>
    <w:rsid w:val="003742FA"/>
    <w:rsid w:val="003A7A25"/>
    <w:rsid w:val="003B162C"/>
    <w:rsid w:val="003D65F7"/>
    <w:rsid w:val="003E0F59"/>
    <w:rsid w:val="003F61B6"/>
    <w:rsid w:val="003F746E"/>
    <w:rsid w:val="00406E13"/>
    <w:rsid w:val="004115AE"/>
    <w:rsid w:val="0041407E"/>
    <w:rsid w:val="00431E7F"/>
    <w:rsid w:val="004410A6"/>
    <w:rsid w:val="0044337F"/>
    <w:rsid w:val="00447CC5"/>
    <w:rsid w:val="00452E2C"/>
    <w:rsid w:val="004818BE"/>
    <w:rsid w:val="00496A83"/>
    <w:rsid w:val="004B16FD"/>
    <w:rsid w:val="004B39E4"/>
    <w:rsid w:val="004B478D"/>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B6B60"/>
    <w:rsid w:val="005D7AB7"/>
    <w:rsid w:val="005E0F31"/>
    <w:rsid w:val="005E10F8"/>
    <w:rsid w:val="005E7CDD"/>
    <w:rsid w:val="00602FAD"/>
    <w:rsid w:val="006057E4"/>
    <w:rsid w:val="006121D9"/>
    <w:rsid w:val="00612FCC"/>
    <w:rsid w:val="006145F9"/>
    <w:rsid w:val="00625DD7"/>
    <w:rsid w:val="00627CCB"/>
    <w:rsid w:val="00632F64"/>
    <w:rsid w:val="00645573"/>
    <w:rsid w:val="006466A8"/>
    <w:rsid w:val="00664783"/>
    <w:rsid w:val="00665401"/>
    <w:rsid w:val="006C2C2E"/>
    <w:rsid w:val="006E5838"/>
    <w:rsid w:val="006F23C5"/>
    <w:rsid w:val="006F68F3"/>
    <w:rsid w:val="00700D64"/>
    <w:rsid w:val="00704714"/>
    <w:rsid w:val="0072617B"/>
    <w:rsid w:val="00733453"/>
    <w:rsid w:val="00733AEF"/>
    <w:rsid w:val="00753DEB"/>
    <w:rsid w:val="00755CBC"/>
    <w:rsid w:val="007572BE"/>
    <w:rsid w:val="007849E1"/>
    <w:rsid w:val="00791DAF"/>
    <w:rsid w:val="0079263F"/>
    <w:rsid w:val="007C4EF3"/>
    <w:rsid w:val="007E625E"/>
    <w:rsid w:val="007F0C47"/>
    <w:rsid w:val="007F772D"/>
    <w:rsid w:val="00803DBA"/>
    <w:rsid w:val="008127D8"/>
    <w:rsid w:val="00826F0E"/>
    <w:rsid w:val="00841A43"/>
    <w:rsid w:val="008479CB"/>
    <w:rsid w:val="00850998"/>
    <w:rsid w:val="0086110A"/>
    <w:rsid w:val="00872ECF"/>
    <w:rsid w:val="008A79C3"/>
    <w:rsid w:val="008B0B26"/>
    <w:rsid w:val="008B4E59"/>
    <w:rsid w:val="008E12A4"/>
    <w:rsid w:val="008F24A9"/>
    <w:rsid w:val="008F5377"/>
    <w:rsid w:val="009010F2"/>
    <w:rsid w:val="00913B67"/>
    <w:rsid w:val="00926AF9"/>
    <w:rsid w:val="009303F0"/>
    <w:rsid w:val="00933E4E"/>
    <w:rsid w:val="0093697D"/>
    <w:rsid w:val="00943369"/>
    <w:rsid w:val="00953838"/>
    <w:rsid w:val="00987D73"/>
    <w:rsid w:val="00991A69"/>
    <w:rsid w:val="009A7AFE"/>
    <w:rsid w:val="009B1214"/>
    <w:rsid w:val="009C04AF"/>
    <w:rsid w:val="009E4887"/>
    <w:rsid w:val="00A17B4A"/>
    <w:rsid w:val="00A44A67"/>
    <w:rsid w:val="00A65AA7"/>
    <w:rsid w:val="00A848B9"/>
    <w:rsid w:val="00A871C8"/>
    <w:rsid w:val="00AA46D1"/>
    <w:rsid w:val="00AB12CB"/>
    <w:rsid w:val="00AC5D40"/>
    <w:rsid w:val="00AF5AE3"/>
    <w:rsid w:val="00AF5E5B"/>
    <w:rsid w:val="00AF7781"/>
    <w:rsid w:val="00B11AFF"/>
    <w:rsid w:val="00B23108"/>
    <w:rsid w:val="00B26946"/>
    <w:rsid w:val="00B46F64"/>
    <w:rsid w:val="00B514D2"/>
    <w:rsid w:val="00B571C8"/>
    <w:rsid w:val="00B63252"/>
    <w:rsid w:val="00B674C3"/>
    <w:rsid w:val="00B76BEA"/>
    <w:rsid w:val="00B83A05"/>
    <w:rsid w:val="00B9379B"/>
    <w:rsid w:val="00BA10C6"/>
    <w:rsid w:val="00BB458F"/>
    <w:rsid w:val="00BC209C"/>
    <w:rsid w:val="00BC2E74"/>
    <w:rsid w:val="00C36BAB"/>
    <w:rsid w:val="00C37FE6"/>
    <w:rsid w:val="00C409B6"/>
    <w:rsid w:val="00C44CCA"/>
    <w:rsid w:val="00C555FB"/>
    <w:rsid w:val="00C65CCB"/>
    <w:rsid w:val="00C66528"/>
    <w:rsid w:val="00C66D3D"/>
    <w:rsid w:val="00C7033C"/>
    <w:rsid w:val="00C802A0"/>
    <w:rsid w:val="00CA1169"/>
    <w:rsid w:val="00CB5D6B"/>
    <w:rsid w:val="00CB6AFB"/>
    <w:rsid w:val="00CF51A8"/>
    <w:rsid w:val="00D10D11"/>
    <w:rsid w:val="00D1620E"/>
    <w:rsid w:val="00D16302"/>
    <w:rsid w:val="00D16AA6"/>
    <w:rsid w:val="00D20B89"/>
    <w:rsid w:val="00D24373"/>
    <w:rsid w:val="00D3218B"/>
    <w:rsid w:val="00D33FDB"/>
    <w:rsid w:val="00D50621"/>
    <w:rsid w:val="00D725F7"/>
    <w:rsid w:val="00D92A9E"/>
    <w:rsid w:val="00DA0679"/>
    <w:rsid w:val="00DA0C74"/>
    <w:rsid w:val="00DA5A9E"/>
    <w:rsid w:val="00DA64B9"/>
    <w:rsid w:val="00DC3E47"/>
    <w:rsid w:val="00DF0AB3"/>
    <w:rsid w:val="00DF0B02"/>
    <w:rsid w:val="00DF238A"/>
    <w:rsid w:val="00E022A4"/>
    <w:rsid w:val="00E22B53"/>
    <w:rsid w:val="00E24EA2"/>
    <w:rsid w:val="00E26E7B"/>
    <w:rsid w:val="00E322A3"/>
    <w:rsid w:val="00E347BE"/>
    <w:rsid w:val="00E37A41"/>
    <w:rsid w:val="00E55A5D"/>
    <w:rsid w:val="00E574D4"/>
    <w:rsid w:val="00E60D07"/>
    <w:rsid w:val="00E61306"/>
    <w:rsid w:val="00E66B3F"/>
    <w:rsid w:val="00E927E0"/>
    <w:rsid w:val="00EA65EC"/>
    <w:rsid w:val="00EA6AF9"/>
    <w:rsid w:val="00EA6B98"/>
    <w:rsid w:val="00EB15AD"/>
    <w:rsid w:val="00EC2B16"/>
    <w:rsid w:val="00ED01BA"/>
    <w:rsid w:val="00EE3942"/>
    <w:rsid w:val="00EE3A64"/>
    <w:rsid w:val="00EF0006"/>
    <w:rsid w:val="00F14F79"/>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arencia.metztitlan2024@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etztitlan202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tztitlan.gob.mx/Transparencia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mailto:transparencia.metztitlan2024@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TotalTime>
  <Pages>5</Pages>
  <Words>1493</Words>
  <Characters>8440</Characters>
  <Application>Microsoft Office Word</Application>
  <DocSecurity>0</DocSecurity>
  <Lines>272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GRACIELA BARRERA</cp:lastModifiedBy>
  <cp:revision>8</cp:revision>
  <cp:lastPrinted>2025-08-04T21:20:00Z</cp:lastPrinted>
  <dcterms:created xsi:type="dcterms:W3CDTF">2025-09-08T15:42:00Z</dcterms:created>
  <dcterms:modified xsi:type="dcterms:W3CDTF">2026-04-22T00:16:00Z</dcterms:modified>
</cp:coreProperties>
</file>